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B73F6">
      <w:pPr>
        <w:spacing w:line="600" w:lineRule="auto"/>
        <w:jc w:val="both"/>
        <w:rPr>
          <w:rFonts w:hint="eastAsia" w:ascii="楷体_GB2312" w:hAnsi="楷体_GB2312" w:eastAsia="楷体_GB2312" w:cs="楷体_GB2312"/>
          <w:color w:val="000000"/>
          <w:sz w:val="40"/>
          <w:szCs w:val="40"/>
        </w:rPr>
      </w:pPr>
      <w:r>
        <w:drawing>
          <wp:anchor distT="0" distB="0" distL="114300" distR="114300" simplePos="0" relativeHeight="251659264" behindDoc="1" locked="0" layoutInCell="1" allowOverlap="1">
            <wp:simplePos x="0" y="0"/>
            <wp:positionH relativeFrom="column">
              <wp:posOffset>-1692910</wp:posOffset>
            </wp:positionH>
            <wp:positionV relativeFrom="paragraph">
              <wp:posOffset>-1319530</wp:posOffset>
            </wp:positionV>
            <wp:extent cx="8646795" cy="11107420"/>
            <wp:effectExtent l="0" t="0" r="1905" b="5080"/>
            <wp:wrapNone/>
            <wp:docPr id="15" name="图片 15" descr="7b0a202020202266696c746572223a202230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b0a202020202266696c746572223a202230220a7d0a"/>
                    <pic:cNvPicPr>
                      <a:picLocks noChangeAspect="1"/>
                    </pic:cNvPicPr>
                  </pic:nvPicPr>
                  <pic:blipFill>
                    <a:blip r:embed="rId10">
                      <a:lum bright="6000"/>
                    </a:blip>
                    <a:srcRect t="559" b="3637"/>
                    <a:stretch>
                      <a:fillRect/>
                    </a:stretch>
                  </pic:blipFill>
                  <pic:spPr>
                    <a:xfrm>
                      <a:off x="0" y="0"/>
                      <a:ext cx="8646795" cy="11107420"/>
                    </a:xfrm>
                    <a:prstGeom prst="rect">
                      <a:avLst/>
                    </a:prstGeom>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-546735</wp:posOffset>
                </wp:positionH>
                <wp:positionV relativeFrom="paragraph">
                  <wp:posOffset>253365</wp:posOffset>
                </wp:positionV>
                <wp:extent cx="6431280" cy="2862580"/>
                <wp:effectExtent l="0" t="0" r="0" b="0"/>
                <wp:wrapNone/>
                <wp:docPr id="1" name="文本框 1" descr="7b0a2020202022776f7264617274223a20227b5c2269645c223a32353030323136362c5c227469645c223a5c225c227d220a7d0a"/>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14:paraId="656A178F">
                            <w:pPr>
                              <w:spacing w:line="1400" w:lineRule="exact"/>
                              <w:jc w:val="left"/>
                              <w:rPr>
                                <w:rFonts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pP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202</w:t>
                            </w:r>
                            <w:r>
                              <w:rPr>
                                <w:rFonts w:hint="eastAsia" w:ascii="方正小标宋_GBK" w:hAnsi="方正小标宋_GBK" w:eastAsia="方正小标宋_GBK" w:cs="方正小标宋_GBK"/>
                                <w:b/>
                                <w:bCs/>
                                <w:color w:val="0D0D0D" w:themeColor="text1" w:themeTint="F2"/>
                                <w:sz w:val="112"/>
                                <w:szCs w:val="112"/>
                                <w:lang w:val="en-US" w:eastAsia="zh-CN"/>
                                <w14:textFill>
                                  <w14:solidFill>
                                    <w14:schemeClr w14:val="tx1">
                                      <w14:lumMod w14:val="95000"/>
                                      <w14:lumOff w14:val="5000"/>
                                    </w14:schemeClr>
                                  </w14:solidFill>
                                </w14:textFill>
                              </w:rPr>
                              <w:t>5</w:t>
                            </w: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年度</w:t>
                            </w:r>
                          </w:p>
                          <w:p w14:paraId="0F4A27F1">
                            <w:pPr>
                              <w:spacing w:line="1400" w:lineRule="exact"/>
                              <w:jc w:val="left"/>
                              <w:rPr>
                                <w:rFonts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pPr>
                            <w:r>
                              <w:rPr>
                                <w:rFonts w:hint="eastAsia" w:ascii="方正小标宋_GBK" w:hAnsi="方正小标宋_GBK" w:eastAsia="方正小标宋_GBK" w:cs="方正小标宋_GBK"/>
                                <w:b/>
                                <w:bCs/>
                                <w:color w:val="0D0D0D" w:themeColor="text1" w:themeTint="F2"/>
                                <w:sz w:val="112"/>
                                <w:szCs w:val="112"/>
                                <w:lang w:eastAsia="zh-CN"/>
                                <w14:textFill>
                                  <w14:solidFill>
                                    <w14:schemeClr w14:val="tx1">
                                      <w14:lumMod w14:val="95000"/>
                                      <w14:lumOff w14:val="5000"/>
                                    </w14:schemeClr>
                                  </w14:solidFill>
                                </w14:textFill>
                              </w:rPr>
                              <w:t>单位</w:t>
                            </w: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43.05pt;margin-top:19.95pt;height:225.4pt;width:506.4pt;z-index:251660288;mso-width-relative:page;mso-height-relative:page;" filled="f" stroked="f" coordsize="21600,21600" o:gfxdata="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2yz97YAAAACgEAAA8AAAAAAAAAAQAgAAAAIgAAAGRycy9kb3ducmV2LnhtbFBL&#10;AQIUABQAAAAIAIdO4kCjWvfx9gEAAM4DAAAOAAAAAAAAAAEAIAAAACcBAABkcnMvZTJvRG9jLnht&#10;bFBLBQYAAAAABgAGAFkBAACPBQAAAAA=&#10;">
                <v:fill on="f" focussize="0,0"/>
                <v:stroke on="f"/>
                <v:imagedata o:title=""/>
                <o:lock v:ext="edit" aspectratio="f"/>
                <v:textbox>
                  <w:txbxContent>
                    <w:p w14:paraId="656A178F">
                      <w:pPr>
                        <w:spacing w:line="1400" w:lineRule="exact"/>
                        <w:jc w:val="left"/>
                        <w:rPr>
                          <w:rFonts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pP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202</w:t>
                      </w:r>
                      <w:r>
                        <w:rPr>
                          <w:rFonts w:hint="eastAsia" w:ascii="方正小标宋_GBK" w:hAnsi="方正小标宋_GBK" w:eastAsia="方正小标宋_GBK" w:cs="方正小标宋_GBK"/>
                          <w:b/>
                          <w:bCs/>
                          <w:color w:val="0D0D0D" w:themeColor="text1" w:themeTint="F2"/>
                          <w:sz w:val="112"/>
                          <w:szCs w:val="112"/>
                          <w:lang w:val="en-US" w:eastAsia="zh-CN"/>
                          <w14:textFill>
                            <w14:solidFill>
                              <w14:schemeClr w14:val="tx1">
                                <w14:lumMod w14:val="95000"/>
                                <w14:lumOff w14:val="5000"/>
                              </w14:schemeClr>
                            </w14:solidFill>
                          </w14:textFill>
                        </w:rPr>
                        <w:t>5</w:t>
                      </w: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年度</w:t>
                      </w:r>
                    </w:p>
                    <w:p w14:paraId="0F4A27F1">
                      <w:pPr>
                        <w:spacing w:line="1400" w:lineRule="exact"/>
                        <w:jc w:val="left"/>
                        <w:rPr>
                          <w:rFonts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pPr>
                      <w:r>
                        <w:rPr>
                          <w:rFonts w:hint="eastAsia" w:ascii="方正小标宋_GBK" w:hAnsi="方正小标宋_GBK" w:eastAsia="方正小标宋_GBK" w:cs="方正小标宋_GBK"/>
                          <w:b/>
                          <w:bCs/>
                          <w:color w:val="0D0D0D" w:themeColor="text1" w:themeTint="F2"/>
                          <w:sz w:val="112"/>
                          <w:szCs w:val="112"/>
                          <w:lang w:eastAsia="zh-CN"/>
                          <w14:textFill>
                            <w14:solidFill>
                              <w14:schemeClr w14:val="tx1">
                                <w14:lumMod w14:val="95000"/>
                                <w14:lumOff w14:val="5000"/>
                              </w14:schemeClr>
                            </w14:solidFill>
                          </w14:textFill>
                        </w:rPr>
                        <w:t>单位</w:t>
                      </w: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决算公开文本</w:t>
                      </w:r>
                    </w:p>
                  </w:txbxContent>
                </v:textbox>
              </v:shape>
            </w:pict>
          </mc:Fallback>
        </mc:AlternateContent>
      </w:r>
    </w:p>
    <w:p w14:paraId="3652C59C">
      <w:pPr>
        <w:spacing w:line="600" w:lineRule="auto"/>
        <w:jc w:val="both"/>
        <w:rPr>
          <w:rFonts w:hint="eastAsia" w:ascii="楷体_GB2312" w:hAnsi="楷体_GB2312" w:eastAsia="楷体_GB2312" w:cs="楷体_GB2312"/>
          <w:color w:val="000000"/>
          <w:sz w:val="40"/>
          <w:szCs w:val="40"/>
        </w:rPr>
      </w:pPr>
    </w:p>
    <w:p w14:paraId="12E04873">
      <w:pPr>
        <w:spacing w:line="600" w:lineRule="auto"/>
        <w:jc w:val="both"/>
        <w:rPr>
          <w:rFonts w:hint="eastAsia" w:ascii="楷体_GB2312" w:hAnsi="楷体_GB2312" w:eastAsia="楷体_GB2312" w:cs="楷体_GB2312"/>
          <w:color w:val="000000"/>
          <w:sz w:val="40"/>
          <w:szCs w:val="40"/>
        </w:rPr>
      </w:pPr>
    </w:p>
    <w:p w14:paraId="2186425B">
      <w:pPr>
        <w:spacing w:line="600" w:lineRule="auto"/>
        <w:jc w:val="both"/>
        <w:rPr>
          <w:rFonts w:hint="eastAsia" w:ascii="楷体_GB2312" w:hAnsi="楷体_GB2312" w:eastAsia="楷体_GB2312" w:cs="楷体_GB2312"/>
          <w:color w:val="000000"/>
          <w:sz w:val="40"/>
          <w:szCs w:val="40"/>
        </w:rPr>
      </w:pPr>
    </w:p>
    <w:p w14:paraId="22272C65">
      <w:pPr>
        <w:spacing w:line="600" w:lineRule="auto"/>
        <w:jc w:val="both"/>
        <w:rPr>
          <w:rFonts w:hint="eastAsia" w:ascii="楷体_GB2312" w:hAnsi="楷体_GB2312" w:eastAsia="楷体_GB2312" w:cs="楷体_GB2312"/>
          <w:color w:val="000000"/>
          <w:sz w:val="40"/>
          <w:szCs w:val="40"/>
        </w:rPr>
      </w:pPr>
    </w:p>
    <w:p w14:paraId="0F8EF3D4">
      <w:pPr>
        <w:spacing w:line="600" w:lineRule="auto"/>
        <w:jc w:val="both"/>
        <w:rPr>
          <w:rFonts w:hint="eastAsia" w:ascii="楷体_GB2312" w:hAnsi="楷体_GB2312" w:eastAsia="楷体_GB2312" w:cs="楷体_GB2312"/>
          <w:color w:val="000000"/>
          <w:sz w:val="40"/>
          <w:szCs w:val="40"/>
        </w:rPr>
      </w:pPr>
    </w:p>
    <w:p w14:paraId="452E4DE2">
      <w:pPr>
        <w:spacing w:line="600" w:lineRule="auto"/>
        <w:jc w:val="both"/>
        <w:rPr>
          <w:rFonts w:hint="eastAsia" w:ascii="楷体_GB2312" w:hAnsi="楷体_GB2312" w:eastAsia="楷体_GB2312" w:cs="楷体_GB2312"/>
          <w:color w:val="000000"/>
          <w:sz w:val="40"/>
          <w:szCs w:val="40"/>
        </w:rPr>
      </w:pPr>
    </w:p>
    <w:p w14:paraId="5B9121EE">
      <w:pPr>
        <w:spacing w:line="600" w:lineRule="auto"/>
        <w:jc w:val="both"/>
        <w:rPr>
          <w:rFonts w:hint="eastAsia" w:ascii="楷体_GB2312" w:hAnsi="楷体_GB2312" w:eastAsia="楷体_GB2312" w:cs="楷体_GB2312"/>
          <w:color w:val="000000"/>
          <w:sz w:val="40"/>
          <w:szCs w:val="40"/>
        </w:rPr>
      </w:pPr>
    </w:p>
    <w:p w14:paraId="7BDFE563">
      <w:pPr>
        <w:spacing w:line="600" w:lineRule="auto"/>
        <w:jc w:val="both"/>
        <w:rPr>
          <w:rFonts w:hint="eastAsia" w:ascii="楷体_GB2312" w:hAnsi="楷体_GB2312" w:eastAsia="楷体_GB2312" w:cs="楷体_GB2312"/>
          <w:color w:val="000000"/>
          <w:sz w:val="40"/>
          <w:szCs w:val="40"/>
        </w:rPr>
      </w:pPr>
    </w:p>
    <w:p w14:paraId="5B42EA9B">
      <w:pPr>
        <w:spacing w:line="600" w:lineRule="auto"/>
        <w:jc w:val="both"/>
        <w:rPr>
          <w:rFonts w:hint="eastAsia" w:ascii="楷体_GB2312" w:hAnsi="楷体_GB2312" w:eastAsia="楷体_GB2312" w:cs="楷体_GB2312"/>
          <w:color w:val="000000"/>
          <w:sz w:val="40"/>
          <w:szCs w:val="40"/>
        </w:rPr>
      </w:pPr>
    </w:p>
    <w:p w14:paraId="2999A478">
      <w:pPr>
        <w:spacing w:line="600" w:lineRule="auto"/>
        <w:jc w:val="both"/>
        <w:rPr>
          <w:rFonts w:hint="eastAsia" w:ascii="楷体_GB2312" w:hAnsi="楷体_GB2312" w:eastAsia="楷体_GB2312" w:cs="楷体_GB2312"/>
          <w:color w:val="000000"/>
          <w:sz w:val="40"/>
          <w:szCs w:val="40"/>
        </w:rPr>
      </w:pPr>
    </w:p>
    <w:p w14:paraId="6E3888EC">
      <w:pPr>
        <w:spacing w:line="600" w:lineRule="auto"/>
        <w:jc w:val="both"/>
        <w:rPr>
          <w:rFonts w:hint="eastAsia" w:ascii="楷体_GB2312" w:hAnsi="楷体_GB2312" w:eastAsia="楷体_GB2312" w:cs="楷体_GB2312"/>
          <w:color w:val="000000"/>
          <w:sz w:val="40"/>
          <w:szCs w:val="40"/>
        </w:rPr>
      </w:pPr>
    </w:p>
    <w:p w14:paraId="50AE1BAD">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石家庄</w:t>
      </w:r>
      <w:r>
        <w:rPr>
          <w:rFonts w:hint="eastAsia" w:ascii="楷体_GB2312" w:hAnsi="楷体_GB2312" w:eastAsia="楷体_GB2312" w:cs="楷体_GB2312"/>
          <w:b/>
          <w:bCs/>
          <w:color w:val="0D0D0D" w:themeColor="text1" w:themeTint="F2"/>
          <w:sz w:val="48"/>
          <w:szCs w:val="56"/>
          <w:lang w:eastAsia="zh-CN"/>
          <w14:textFill>
            <w14:solidFill>
              <w14:schemeClr w14:val="tx1">
                <w14:lumMod w14:val="95000"/>
                <w14:lumOff w14:val="5000"/>
              </w14:schemeClr>
            </w14:solidFill>
          </w14:textFill>
        </w:rPr>
        <w:t>审计</w:t>
      </w: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局</w:t>
      </w:r>
    </w:p>
    <w:p w14:paraId="320868BE">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sz w:val="48"/>
          <w:szCs w:val="56"/>
          <w:lang w:val="en-US" w:eastAsia="zh-CN"/>
          <w14:textFill>
            <w14:solidFill>
              <w14:schemeClr w14:val="tx1">
                <w14:lumMod w14:val="95000"/>
                <w14:lumOff w14:val="5000"/>
              </w14:schemeClr>
            </w14:solidFill>
          </w14:textFill>
        </w:rPr>
        <w:t>319</w:t>
      </w:r>
    </w:p>
    <w:p w14:paraId="2D7C6DF4">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14:paraId="640D347F">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二〇二五年九月</w:t>
      </w:r>
    </w:p>
    <w:p w14:paraId="0C0DF925">
      <w:pPr>
        <w:spacing w:line="600" w:lineRule="auto"/>
        <w:jc w:val="left"/>
        <w:rPr>
          <w:rFonts w:hint="eastAsia" w:ascii="楷体_GB2312" w:hAnsi="楷体_GB2312" w:eastAsia="楷体_GB2312" w:cs="楷体_GB2312"/>
          <w:color w:val="000000"/>
          <w:sz w:val="40"/>
          <w:szCs w:val="40"/>
        </w:rPr>
      </w:pPr>
    </w:p>
    <w:p w14:paraId="21CE7F39">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14:paraId="69D922B1">
      <w:pPr>
        <w:spacing w:line="600" w:lineRule="auto"/>
        <w:jc w:val="center"/>
        <w:rPr>
          <w:rFonts w:hint="eastAsia" w:ascii="楷体_GB2312" w:hAnsi="楷体_GB2312" w:eastAsia="楷体_GB2312" w:cs="楷体_GB2312"/>
          <w:color w:val="000000"/>
          <w:sz w:val="40"/>
          <w:szCs w:val="40"/>
        </w:rPr>
      </w:pPr>
    </w:p>
    <w:p w14:paraId="58FE0470">
      <w:pPr>
        <w:rPr>
          <w:rFonts w:hint="eastAsia" w:ascii="黑体" w:hAnsi="黑体" w:eastAsia="黑体" w:cs="黑体"/>
          <w:b/>
          <w:bCs/>
          <w:sz w:val="32"/>
          <w:szCs w:val="36"/>
          <w:highlight w:val="yellow"/>
        </w:rPr>
      </w:pPr>
    </w:p>
    <w:p w14:paraId="5398ED9F">
      <w:pPr>
        <w:widowControl/>
        <w:spacing w:before="0" w:beforeLines="0" w:beforeAutospacing="0" w:after="0" w:afterLines="0" w:afterAutospacing="0" w:line="360" w:lineRule="auto"/>
        <w:jc w:val="center"/>
        <w:rPr>
          <w:rFonts w:hint="eastAsia" w:ascii="方正小标宋简体" w:hAnsi="方正小标宋简体" w:eastAsia="方正小标宋简体" w:cs="方正小标宋简体"/>
          <w:b w:val="0"/>
          <w:sz w:val="52"/>
          <w:szCs w:val="52"/>
        </w:rPr>
      </w:pPr>
      <w:r>
        <w:rPr>
          <w:rFonts w:hint="eastAsia" w:ascii="方正小标宋简体" w:hAnsi="方正小标宋简体" w:eastAsia="方正小标宋简体" w:cs="方正小标宋简体"/>
          <w:b w:val="0"/>
          <w:sz w:val="52"/>
          <w:szCs w:val="52"/>
        </w:rPr>
        <w:t>石家庄市审计局</w:t>
      </w:r>
    </w:p>
    <w:p w14:paraId="7396438D">
      <w:pPr>
        <w:widowControl/>
        <w:spacing w:before="0" w:beforeLines="0" w:beforeAutospacing="0" w:after="0" w:afterLines="0" w:afterAutospacing="0" w:line="360" w:lineRule="auto"/>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b w:val="0"/>
          <w:sz w:val="52"/>
          <w:szCs w:val="52"/>
        </w:rPr>
        <w:t>202</w:t>
      </w:r>
      <w:r>
        <w:rPr>
          <w:rFonts w:hint="eastAsia" w:ascii="方正小标宋简体" w:hAnsi="方正小标宋简体" w:eastAsia="方正小标宋简体" w:cs="方正小标宋简体"/>
          <w:b w:val="0"/>
          <w:sz w:val="52"/>
          <w:szCs w:val="52"/>
          <w:lang w:val="en-US" w:eastAsia="zh-CN"/>
        </w:rPr>
        <w:t>5</w:t>
      </w:r>
      <w:r>
        <w:rPr>
          <w:rFonts w:hint="eastAsia" w:ascii="方正小标宋简体" w:hAnsi="方正小标宋简体" w:eastAsia="方正小标宋简体" w:cs="方正小标宋简体"/>
          <w:b w:val="0"/>
          <w:sz w:val="52"/>
          <w:szCs w:val="52"/>
        </w:rPr>
        <w:t>年度</w:t>
      </w:r>
      <w:r>
        <w:rPr>
          <w:rFonts w:hint="eastAsia" w:ascii="方正小标宋简体" w:hAnsi="方正小标宋简体" w:eastAsia="方正小标宋简体" w:cs="方正小标宋简体"/>
          <w:b w:val="0"/>
          <w:sz w:val="52"/>
          <w:szCs w:val="52"/>
          <w:lang w:eastAsia="zh-CN"/>
        </w:rPr>
        <w:t>单位</w:t>
      </w:r>
      <w:r>
        <w:rPr>
          <w:rFonts w:hint="eastAsia" w:ascii="方正小标宋简体" w:hAnsi="方正小标宋简体" w:eastAsia="方正小标宋简体" w:cs="方正小标宋简体"/>
          <w:b w:val="0"/>
          <w:sz w:val="52"/>
          <w:szCs w:val="52"/>
        </w:rPr>
        <w:t>决算公开文本</w:t>
      </w:r>
    </w:p>
    <w:p w14:paraId="04D6E031">
      <w:pPr>
        <w:spacing w:line="360" w:lineRule="auto"/>
        <w:jc w:val="center"/>
        <w:rPr>
          <w:rFonts w:ascii="黑体" w:hAnsi="黑体" w:eastAsia="黑体" w:cs="黑体"/>
          <w:sz w:val="56"/>
          <w:szCs w:val="72"/>
        </w:rPr>
      </w:pPr>
    </w:p>
    <w:p w14:paraId="07288737">
      <w:pPr>
        <w:spacing w:line="600" w:lineRule="auto"/>
        <w:jc w:val="center"/>
        <w:rPr>
          <w:rFonts w:ascii="黑体" w:hAnsi="黑体" w:eastAsia="黑体" w:cs="黑体"/>
          <w:sz w:val="56"/>
          <w:szCs w:val="72"/>
        </w:rPr>
      </w:pPr>
    </w:p>
    <w:p w14:paraId="72179028">
      <w:pPr>
        <w:spacing w:line="600" w:lineRule="auto"/>
        <w:jc w:val="center"/>
        <w:rPr>
          <w:rFonts w:ascii="黑体" w:hAnsi="黑体" w:eastAsia="黑体" w:cs="黑体"/>
          <w:sz w:val="56"/>
          <w:szCs w:val="72"/>
        </w:rPr>
      </w:pPr>
    </w:p>
    <w:p w14:paraId="130AC2A1">
      <w:pPr>
        <w:spacing w:line="480" w:lineRule="auto"/>
        <w:jc w:val="both"/>
        <w:rPr>
          <w:rFonts w:ascii="黑体" w:hAnsi="黑体" w:eastAsia="黑体" w:cs="黑体"/>
          <w:sz w:val="56"/>
          <w:szCs w:val="72"/>
        </w:rPr>
      </w:pPr>
    </w:p>
    <w:p w14:paraId="29C8F12B">
      <w:pPr>
        <w:widowControl/>
        <w:spacing w:before="0" w:beforeLines="0" w:beforeAutospacing="0" w:after="0" w:afterLines="0" w:afterAutospacing="0" w:line="360" w:lineRule="auto"/>
        <w:jc w:val="center"/>
        <w:rPr>
          <w:rFonts w:hint="eastAsia" w:ascii="Times New Roman" w:eastAsia="楷体_GB2312"/>
          <w:b w:val="0"/>
          <w:sz w:val="44"/>
          <w:szCs w:val="44"/>
          <w:lang w:eastAsia="zh-CN"/>
        </w:rPr>
      </w:pPr>
      <w:r>
        <w:rPr>
          <w:rFonts w:ascii="Times New Roman" w:eastAsia="楷体_GB2312"/>
          <w:b w:val="0"/>
          <w:sz w:val="44"/>
          <w:szCs w:val="44"/>
        </w:rPr>
        <w:t>石家庄市审计局</w:t>
      </w:r>
      <w:r>
        <w:rPr>
          <w:rFonts w:hint="eastAsia" w:ascii="Times New Roman" w:eastAsia="楷体_GB2312"/>
          <w:b w:val="0"/>
          <w:sz w:val="44"/>
          <w:szCs w:val="44"/>
          <w:lang w:eastAsia="zh-CN"/>
        </w:rPr>
        <w:t>本级</w:t>
      </w:r>
    </w:p>
    <w:p w14:paraId="40C00DEE">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二〇</w:t>
      </w:r>
      <w:r>
        <w:rPr>
          <w:rFonts w:hint="eastAsia" w:ascii="Times New Roman" w:eastAsia="楷体_GB2312"/>
          <w:b w:val="0"/>
          <w:sz w:val="44"/>
          <w:szCs w:val="44"/>
          <w:lang w:eastAsia="zh-CN"/>
        </w:rPr>
        <w:t>二六</w:t>
      </w:r>
      <w:r>
        <w:rPr>
          <w:rFonts w:ascii="Times New Roman" w:eastAsia="楷体_GB2312"/>
          <w:b w:val="0"/>
          <w:sz w:val="44"/>
          <w:szCs w:val="44"/>
        </w:rPr>
        <w:t>年八月</w:t>
      </w:r>
    </w:p>
    <w:p w14:paraId="11E8C3D1">
      <w:pPr>
        <w:snapToGrid w:val="0"/>
        <w:jc w:val="left"/>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14:paraId="129B4254">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14:paraId="7AF2B3C4">
      <w:pPr>
        <w:widowControl/>
        <w:spacing w:line="600" w:lineRule="exact"/>
        <w:jc w:val="left"/>
        <w:rPr>
          <w:rFonts w:ascii="黑体" w:hAnsi="黑体" w:eastAsia="黑体" w:cs="黑体"/>
          <w:bCs/>
          <w:sz w:val="32"/>
          <w:szCs w:val="32"/>
        </w:rPr>
      </w:pPr>
    </w:p>
    <w:p w14:paraId="1CB915D5">
      <w:pPr>
        <w:tabs>
          <w:tab w:val="left" w:pos="2728"/>
        </w:tabs>
        <w:jc w:val="center"/>
        <w:rPr>
          <w:rFonts w:ascii="黑体" w:hAnsi="Times New Roman" w:eastAsia="黑体" w:cs="Times New Roman"/>
          <w:sz w:val="48"/>
          <w:szCs w:val="48"/>
        </w:rPr>
      </w:pPr>
    </w:p>
    <w:p w14:paraId="420D6B3A">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目录</w:t>
      </w:r>
    </w:p>
    <w:p w14:paraId="19E47732">
      <w:pPr>
        <w:widowControl/>
        <w:spacing w:after="160" w:line="580" w:lineRule="exact"/>
        <w:ind w:firstLine="640" w:firstLineChars="200"/>
        <w:rPr>
          <w:rFonts w:ascii="Times New Roman" w:hAnsi="Times New Roman" w:eastAsia="黑体" w:cs="Times New Roman"/>
          <w:sz w:val="32"/>
          <w:szCs w:val="32"/>
        </w:rPr>
      </w:pPr>
    </w:p>
    <w:p w14:paraId="2F9B092C">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第一部分单位概况</w:t>
      </w:r>
    </w:p>
    <w:p w14:paraId="18582E9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一、单位职责</w:t>
      </w:r>
    </w:p>
    <w:p w14:paraId="7D24725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14:paraId="4FA3EF7C">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w:t>
      </w:r>
      <w:r>
        <w:rPr>
          <w:rFonts w:hint="eastAsia" w:ascii="Times New Roman" w:eastAsia="黑体"/>
          <w:b w:val="0"/>
          <w:sz w:val="32"/>
          <w:szCs w:val="32"/>
          <w:lang w:eastAsia="zh-CN"/>
        </w:rPr>
        <w:t>2025</w:t>
      </w:r>
      <w:r>
        <w:rPr>
          <w:rFonts w:ascii="Times New Roman" w:eastAsia="黑体"/>
          <w:b w:val="0"/>
          <w:sz w:val="32"/>
          <w:szCs w:val="32"/>
        </w:rPr>
        <w:t>年度</w:t>
      </w:r>
      <w:r>
        <w:rPr>
          <w:rFonts w:hint="eastAsia" w:ascii="Times New Roman" w:eastAsia="黑体"/>
          <w:b w:val="0"/>
          <w:sz w:val="32"/>
          <w:szCs w:val="32"/>
          <w:lang w:eastAsia="zh-CN"/>
        </w:rPr>
        <w:t>单位</w:t>
      </w:r>
      <w:r>
        <w:rPr>
          <w:rFonts w:ascii="Times New Roman" w:eastAsia="黑体"/>
          <w:b w:val="0"/>
          <w:sz w:val="32"/>
          <w:szCs w:val="32"/>
        </w:rPr>
        <w:t>决算报表</w:t>
      </w:r>
    </w:p>
    <w:p w14:paraId="3109FA4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14:paraId="4DC6B5D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14:paraId="0560F5E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14:paraId="5770EAF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14:paraId="6E104C5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14:paraId="2E49355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14:paraId="2B17D64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14:paraId="3BBC9BD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14:paraId="08DB055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14:paraId="49233922">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w:t>
      </w:r>
      <w:r>
        <w:rPr>
          <w:rFonts w:hint="eastAsia" w:ascii="Times New Roman" w:eastAsia="黑体"/>
          <w:b w:val="0"/>
          <w:sz w:val="32"/>
          <w:szCs w:val="32"/>
          <w:lang w:eastAsia="zh-CN"/>
        </w:rPr>
        <w:t>2025</w:t>
      </w:r>
      <w:r>
        <w:rPr>
          <w:rFonts w:ascii="Times New Roman" w:eastAsia="黑体"/>
          <w:b w:val="0"/>
          <w:sz w:val="32"/>
          <w:szCs w:val="32"/>
        </w:rPr>
        <w:t>年度</w:t>
      </w:r>
      <w:r>
        <w:rPr>
          <w:rFonts w:hint="eastAsia" w:ascii="Times New Roman" w:eastAsia="黑体"/>
          <w:b w:val="0"/>
          <w:sz w:val="32"/>
          <w:szCs w:val="32"/>
          <w:lang w:eastAsia="zh-CN"/>
        </w:rPr>
        <w:t>单位</w:t>
      </w:r>
      <w:r>
        <w:rPr>
          <w:rFonts w:ascii="Times New Roman" w:eastAsia="黑体"/>
          <w:b w:val="0"/>
          <w:sz w:val="32"/>
          <w:szCs w:val="32"/>
        </w:rPr>
        <w:t>决算情况说明</w:t>
      </w:r>
    </w:p>
    <w:p w14:paraId="5985B22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14:paraId="2F7B161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14:paraId="28F0F23B">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14:paraId="4BC0175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14:paraId="6FCF52B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14:paraId="7C67649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14:paraId="6E2B8C1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14:paraId="042F7B7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14:paraId="2B6AD31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w:t>
      </w:r>
      <w:r>
        <w:rPr>
          <w:rFonts w:hint="eastAsia" w:ascii="Times New Roman" w:eastAsia="仿宋_GB2312"/>
          <w:b w:val="0"/>
          <w:sz w:val="32"/>
          <w:szCs w:val="32"/>
          <w:lang w:eastAsia="zh-CN"/>
        </w:rPr>
        <w:t>2025</w:t>
      </w:r>
      <w:r>
        <w:rPr>
          <w:rFonts w:ascii="Times New Roman" w:eastAsia="仿宋_GB2312"/>
          <w:b w:val="0"/>
          <w:sz w:val="32"/>
          <w:szCs w:val="32"/>
        </w:rPr>
        <w:t>年度绩效评价情况的说明</w:t>
      </w:r>
    </w:p>
    <w:p w14:paraId="045FD69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14:paraId="6F4AC444">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第四部分名词解释</w:t>
      </w:r>
    </w:p>
    <w:p w14:paraId="4541B2D5">
      <w:pPr>
        <w:widowControl/>
        <w:spacing w:after="160" w:line="580" w:lineRule="exact"/>
        <w:rPr>
          <w:rFonts w:hint="eastAsia" w:ascii="Times New Roman" w:hAnsi="Times New Roman" w:eastAsia="黑体" w:cs="Times New Roman"/>
          <w:sz w:val="32"/>
          <w:szCs w:val="32"/>
          <w:lang w:val="en-US" w:eastAsia="zh-CN"/>
        </w:rPr>
        <w:sectPr>
          <w:headerReference r:id="rId5" w:type="first"/>
          <w:footerReference r:id="rId7" w:type="first"/>
          <w:headerReference r:id="rId4" w:type="default"/>
          <w:footerReference r:id="rId6"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14:paraId="1625C4E7">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第一部分单位概况</w:t>
      </w:r>
    </w:p>
    <w:p w14:paraId="7098D0BC">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一、单位职责</w:t>
      </w:r>
    </w:p>
    <w:p w14:paraId="1830493F">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一）主管全市审计工作。负责对全市财政收支和依法属于审计监督范围的财务收支的真实、合法和效益进行审计监督，对公共资金、国有资产、国有资源和领导干部履行经济责任情况实行审计全覆盖，对领导干部实行自然资源资产离任审计，对省、市党委、政府有关重大政策措施贯彻落实情况进行跟踪审计。对审计、专项审计调查和核查社会审计机构相关审计报告的结果承担责任，并负有督促被审计单位整改的责任。</w:t>
      </w:r>
    </w:p>
    <w:p w14:paraId="39FC9725">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二）贯彻执行审计法律、法规和方针、政策。组织起草审计地方性法规、政府规章草案；拟订审计工作发展规划、专业领域审计工作规划，以及年度审计计划并组织实施，对直接审计、调查和核查的事项依法进行审计评价，作出审计决定或提出审计建议。</w:t>
      </w:r>
    </w:p>
    <w:p w14:paraId="667816E6">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三）向中共石家庄市委审计委员会提出年度市本级预算执行和其他财政收支情况审计报告。向市长提出年度市本级预算执行和其他财政收支情况的审计结果报告。组织起草市政府向市人大常委会提出市本级预算执行和其他财政收支情况的审计工作报告、审计查出问题整改情况报告。向市委、市政府报告对其他事项的审计和专项审计调查情况及结果。依法向社会公布审计结果。向被审计单位通报审计情况和审计结果。</w:t>
      </w:r>
    </w:p>
    <w:p w14:paraId="7036E231">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（四）直接审计下列事项，出具审计报告，在法定职权范围内作出审计决定，包括国家和省、市有关重大政策措施贯彻落实情况；市本级预算执行情况和其他财政收支，市直各</w:t>
      </w:r>
      <w:r>
        <w:rPr>
          <w:rFonts w:hint="eastAsia" w:ascii="Times New Roman" w:eastAsia="仿宋_GB2312"/>
          <w:sz w:val="32"/>
          <w:szCs w:val="32"/>
          <w:lang w:eastAsia="zh-CN"/>
        </w:rPr>
        <w:t>单位</w:t>
      </w:r>
      <w:r>
        <w:rPr>
          <w:rFonts w:hint="eastAsia" w:ascii="Times New Roman" w:eastAsia="仿宋_GB2312"/>
          <w:sz w:val="32"/>
          <w:szCs w:val="32"/>
        </w:rPr>
        <w:t>（含所属单位）预算执行情况、决算草案和其他财政收支；县（市、区）政府预算执行情况、决算草案和其他财政收支；中央、省和市财政转移支付资金；使用市本级财政资金的事业单位和社会团体的财务收支；市投资和以市投资为主的建设项目的预算执行情况和决算，市重大公共工程项目的资金管理使用和建设运营情况；自然资源管理、污染防治和生态保护与修复情况；市属国有企业、市属国有资本占控股或主导地位的企业，上级授权审计的金融机构的境内外资产、负债和损益，市驻外非经营性机构的财务收支；有关社会保障基金、社会捐赠资金和其他基金、资金的财务收支；上级授权审计的国际组织和外国政府援助、贷款项目的财务收支；法律法规规定的其他事项。</w:t>
      </w:r>
    </w:p>
    <w:p w14:paraId="403DB87E">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（五）按规定对市管党政主要领导干部及其他单位主要负责人实施经济责任审计和自然资源资产离任审计。</w:t>
      </w:r>
    </w:p>
    <w:p w14:paraId="3D21D488">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640" w:firstLineChars="200"/>
        <w:jc w:val="left"/>
        <w:textAlignment w:val="auto"/>
        <w:outlineLvl w:val="9"/>
        <w:rPr>
          <w:rFonts w:hint="eastAsia" w:ascii="Times New Roman" w:eastAsia="仿宋_GB2312"/>
          <w:sz w:val="32"/>
          <w:szCs w:val="32"/>
        </w:rPr>
      </w:pPr>
      <w:r>
        <w:rPr>
          <w:rFonts w:hint="eastAsia" w:ascii="Times New Roman" w:eastAsia="仿宋_GB2312"/>
          <w:sz w:val="32"/>
          <w:szCs w:val="32"/>
        </w:rPr>
        <w:t>（六）组织实施对财经法律法规、规章、政策和宏观调控措施执行情况、财政预算管理及国有资产管理使用等与财政收支有关的特定事项进行专项审计调查</w:t>
      </w:r>
      <w:r>
        <w:rPr>
          <w:rFonts w:hint="eastAsia" w:ascii="Times New Roman" w:eastAsia="仿宋_GB2312"/>
          <w:sz w:val="32"/>
          <w:szCs w:val="32"/>
          <w:lang w:eastAsia="zh-CN"/>
        </w:rPr>
        <w:t>。</w:t>
      </w:r>
    </w:p>
    <w:p w14:paraId="345F26CA">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640" w:firstLineChars="200"/>
        <w:jc w:val="left"/>
        <w:textAlignment w:val="auto"/>
        <w:outlineLvl w:val="9"/>
        <w:rPr>
          <w:rFonts w:hint="eastAsia" w:ascii="Times New Roman" w:eastAsia="仿宋_GB2312"/>
          <w:sz w:val="32"/>
          <w:szCs w:val="32"/>
        </w:rPr>
      </w:pPr>
      <w:r>
        <w:rPr>
          <w:rFonts w:hint="eastAsia" w:ascii="Times New Roman" w:eastAsia="仿宋_GB2312"/>
          <w:sz w:val="32"/>
          <w:szCs w:val="32"/>
        </w:rPr>
        <w:t>（七）依法检查审计决定执行情况，督促整改审计查出的问题，依法办理被审计单位对审计决定提请行政复议、行政诉讼或市政府裁决中的有关事项；协助配合有关</w:t>
      </w:r>
      <w:r>
        <w:rPr>
          <w:rFonts w:hint="eastAsia" w:ascii="Times New Roman" w:eastAsia="仿宋_GB2312"/>
          <w:sz w:val="32"/>
          <w:szCs w:val="32"/>
          <w:lang w:eastAsia="zh-CN"/>
        </w:rPr>
        <w:t>单位</w:t>
      </w:r>
      <w:r>
        <w:rPr>
          <w:rFonts w:hint="eastAsia" w:ascii="Times New Roman" w:eastAsia="仿宋_GB2312"/>
          <w:sz w:val="32"/>
          <w:szCs w:val="32"/>
        </w:rPr>
        <w:t>查处相关重大案件。</w:t>
      </w:r>
    </w:p>
    <w:p w14:paraId="08EE098E">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（八）指导和监督内部审计工作，核查社会审计机构对依法属于审计监督对象的单位出具的相关审计告。</w:t>
      </w:r>
    </w:p>
    <w:p w14:paraId="14A772F2">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九）与县（市、区）党委、政府共同领导县（市、区）审计机关。依法领导和监督县（市、区）审计机关的业务，组织县（市、区）审计机关实施特定项目的专项审计或审计调查，纠正或责成纠正县（市、区）审计机关违反国家规定作出的审计决定。按照干部管理权限协助管理县（市、区）审计机关负责人。</w:t>
      </w:r>
    </w:p>
    <w:p w14:paraId="5A6B0FEE">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（十）会同市委机构编制委员会办公室，对党政机关及直属事业单位的机构设置、编制使用，以及有关机构编制规定的执行情况进行审计调查。</w:t>
      </w:r>
    </w:p>
    <w:p w14:paraId="23287457">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（十一）组织开展审计领域的交流与合作，负责审计信息系统建设，指导和推广信息技术在审计领域的应用。</w:t>
      </w:r>
    </w:p>
    <w:p w14:paraId="61E7BCA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hint="eastAsia" w:ascii="Times New Roman" w:eastAsia="仿宋_GB2312"/>
          <w:sz w:val="32"/>
          <w:szCs w:val="32"/>
        </w:rPr>
        <w:t>（十二）完成市委、市政府和上级审计机关交办的其他任务。</w:t>
      </w:r>
    </w:p>
    <w:p w14:paraId="4937A92F">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14:paraId="72531EA3">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从决算编报单位构成看，纳入</w:t>
      </w:r>
      <w:r>
        <w:rPr>
          <w:rFonts w:hint="eastAsia" w:ascii="Times New Roman" w:eastAsia="仿宋_GB2312"/>
          <w:b w:val="0"/>
          <w:sz w:val="32"/>
          <w:szCs w:val="32"/>
          <w:lang w:eastAsia="zh-CN"/>
        </w:rPr>
        <w:t>2025</w:t>
      </w:r>
      <w:r>
        <w:rPr>
          <w:rFonts w:ascii="Times New Roman" w:eastAsia="仿宋_GB2312"/>
          <w:b w:val="0"/>
          <w:sz w:val="32"/>
          <w:szCs w:val="32"/>
        </w:rPr>
        <w:t>年度本</w:t>
      </w:r>
      <w:r>
        <w:rPr>
          <w:rFonts w:hint="eastAsia" w:ascii="Times New Roman" w:eastAsia="仿宋_GB2312"/>
          <w:b w:val="0"/>
          <w:sz w:val="32"/>
          <w:szCs w:val="32"/>
          <w:lang w:eastAsia="zh-CN"/>
        </w:rPr>
        <w:t>单位</w:t>
      </w:r>
      <w:r>
        <w:rPr>
          <w:rFonts w:ascii="Times New Roman" w:eastAsia="仿宋_GB2312"/>
          <w:b w:val="0"/>
          <w:sz w:val="32"/>
          <w:szCs w:val="32"/>
        </w:rPr>
        <w:t>决算汇编范围的独立核算单位（以下简称“单位”）共个，具体情况如下：</w:t>
      </w:r>
    </w:p>
    <w:tbl>
      <w:tblPr>
        <w:tblStyle w:val="14"/>
        <w:tblpPr w:leftFromText="180" w:rightFromText="180" w:vertAnchor="text" w:horzAnchor="page" w:tblpX="1210" w:tblpY="206"/>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0EC7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6D190DA2">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14:paraId="00E14BBB">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14:paraId="791A348B">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14:paraId="3593E68D">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14:paraId="5F69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331134F5">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14:paraId="6B995826">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石家庄市审计局本级</w:t>
            </w:r>
          </w:p>
        </w:tc>
        <w:tc>
          <w:tcPr>
            <w:tcW w:w="2445" w:type="dxa"/>
          </w:tcPr>
          <w:p w14:paraId="285F1010">
            <w:pPr>
              <w:spacing w:line="560" w:lineRule="exact"/>
              <w:jc w:val="center"/>
              <w:rPr>
                <w:rFonts w:ascii="仿宋_GB2312" w:hAnsi="Calibri" w:eastAsia="仿宋_GB2312" w:cs="ArialUnicodeMS"/>
                <w:kern w:val="0"/>
                <w:sz w:val="28"/>
                <w:szCs w:val="28"/>
              </w:rPr>
            </w:pPr>
            <w:r>
              <w:rPr>
                <w:rFonts w:ascii="仿宋_GB2312" w:hAnsi="Calibri" w:eastAsia="仿宋_GB2312" w:cs="ArialUnicodeMS"/>
                <w:kern w:val="0"/>
                <w:sz w:val="28"/>
                <w:szCs w:val="28"/>
              </w:rPr>
              <w:t>行政单位</w:t>
            </w:r>
          </w:p>
        </w:tc>
        <w:tc>
          <w:tcPr>
            <w:tcW w:w="2665" w:type="dxa"/>
          </w:tcPr>
          <w:p w14:paraId="6B2A03C6">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财政拨款</w:t>
            </w:r>
          </w:p>
        </w:tc>
      </w:tr>
    </w:tbl>
    <w:p w14:paraId="26400075">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eastAsia="zh-CN"/>
        </w:rPr>
      </w:pPr>
      <w:r>
        <w:rPr>
          <w:rFonts w:hint="eastAsia" w:ascii="Times New Roman" w:eastAsia="仿宋_GB2312"/>
          <w:b w:val="0"/>
          <w:sz w:val="32"/>
          <w:szCs w:val="32"/>
          <w:lang w:eastAsia="zh-CN"/>
        </w:rPr>
        <w:t>注：我单位无独立核算二级预算单位，因此石家庄市审计局</w:t>
      </w:r>
      <w:r>
        <w:rPr>
          <w:rFonts w:hint="eastAsia" w:ascii="Times New Roman" w:eastAsia="仿宋_GB2312"/>
          <w:b w:val="0"/>
          <w:sz w:val="32"/>
          <w:szCs w:val="32"/>
          <w:lang w:val="en-US" w:eastAsia="zh-CN"/>
        </w:rPr>
        <w:t>2025年度单位决算即石家庄市审计局（本级）2025年度决算。</w:t>
      </w:r>
    </w:p>
    <w:p w14:paraId="35DCBB35">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14:paraId="5A0A9AC3">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hint="eastAsia" w:ascii="Times New Roman" w:eastAsia="仿宋_GB2312"/>
          <w:b w:val="0"/>
          <w:sz w:val="44"/>
          <w:szCs w:val="44"/>
          <w:lang w:eastAsia="zh-CN"/>
        </w:rPr>
        <w:t>2025</w:t>
      </w:r>
      <w:r>
        <w:rPr>
          <w:rFonts w:ascii="Times New Roman" w:eastAsia="黑体"/>
          <w:b w:val="0"/>
          <w:sz w:val="44"/>
          <w:szCs w:val="44"/>
        </w:rPr>
        <w:t>年度</w:t>
      </w:r>
      <w:r>
        <w:rPr>
          <w:rFonts w:hint="eastAsia" w:ascii="Times New Roman" w:eastAsia="黑体"/>
          <w:b w:val="0"/>
          <w:sz w:val="44"/>
          <w:szCs w:val="44"/>
          <w:lang w:eastAsia="zh-CN"/>
        </w:rPr>
        <w:t>单位</w:t>
      </w:r>
      <w:r>
        <w:rPr>
          <w:rFonts w:ascii="Times New Roman" w:eastAsia="黑体"/>
          <w:b w:val="0"/>
          <w:sz w:val="44"/>
          <w:szCs w:val="44"/>
        </w:rPr>
        <w:t>决算表</w:t>
      </w:r>
    </w:p>
    <w:tbl>
      <w:tblPr>
        <w:tblStyle w:val="14"/>
        <w:tblpPr w:leftFromText="180" w:rightFromText="180" w:vertAnchor="text" w:horzAnchor="page" w:tblpX="382" w:tblpY="809"/>
        <w:tblOverlap w:val="never"/>
        <w:tblW w:w="116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317"/>
        <w:gridCol w:w="1628"/>
        <w:gridCol w:w="1547"/>
        <w:gridCol w:w="624"/>
        <w:gridCol w:w="1928"/>
        <w:gridCol w:w="34"/>
      </w:tblGrid>
      <w:tr w14:paraId="55793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61" w:hRule="atLeast"/>
        </w:trPr>
        <w:tc>
          <w:tcPr>
            <w:tcW w:w="11625" w:type="dxa"/>
            <w:gridSpan w:val="8"/>
            <w:tcBorders>
              <w:top w:val="nil"/>
              <w:left w:val="nil"/>
              <w:bottom w:val="nil"/>
              <w:right w:val="nil"/>
            </w:tcBorders>
            <w:vAlign w:val="bottom"/>
          </w:tcPr>
          <w:p w14:paraId="188396E7">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14:paraId="75941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57" w:hRule="atLeast"/>
        </w:trPr>
        <w:tc>
          <w:tcPr>
            <w:tcW w:w="11625" w:type="dxa"/>
            <w:gridSpan w:val="8"/>
            <w:tcBorders>
              <w:top w:val="nil"/>
              <w:left w:val="nil"/>
              <w:bottom w:val="nil"/>
              <w:right w:val="nil"/>
            </w:tcBorders>
            <w:vAlign w:val="bottom"/>
          </w:tcPr>
          <w:p w14:paraId="75EF24F9">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345C3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51" w:hRule="atLeast"/>
        </w:trPr>
        <w:tc>
          <w:tcPr>
            <w:tcW w:w="4581" w:type="dxa"/>
            <w:gridSpan w:val="3"/>
            <w:tcBorders>
              <w:top w:val="nil"/>
              <w:left w:val="nil"/>
              <w:bottom w:val="single" w:color="auto" w:sz="4" w:space="0"/>
              <w:right w:val="nil"/>
            </w:tcBorders>
            <w:vAlign w:val="bottom"/>
          </w:tcPr>
          <w:p w14:paraId="79BA9202">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单位：石家庄市审计局(本级)</w:t>
            </w:r>
          </w:p>
        </w:tc>
        <w:tc>
          <w:tcPr>
            <w:tcW w:w="2945" w:type="dxa"/>
            <w:gridSpan w:val="2"/>
            <w:tcBorders>
              <w:top w:val="nil"/>
              <w:left w:val="nil"/>
              <w:bottom w:val="single" w:color="auto" w:sz="4" w:space="0"/>
              <w:right w:val="nil"/>
            </w:tcBorders>
            <w:vAlign w:val="bottom"/>
          </w:tcPr>
          <w:p w14:paraId="76A8B10F">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4099" w:type="dxa"/>
            <w:gridSpan w:val="3"/>
            <w:tcBorders>
              <w:top w:val="nil"/>
              <w:left w:val="nil"/>
              <w:bottom w:val="single" w:color="auto" w:sz="4" w:space="0"/>
              <w:right w:val="nil"/>
            </w:tcBorders>
            <w:vAlign w:val="bottom"/>
          </w:tcPr>
          <w:p w14:paraId="6691E348">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416A4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44" w:hRule="atLeast"/>
        </w:trPr>
        <w:tc>
          <w:tcPr>
            <w:tcW w:w="5898" w:type="dxa"/>
            <w:gridSpan w:val="4"/>
            <w:tcBorders>
              <w:top w:val="single" w:color="auto" w:sz="4" w:space="0"/>
              <w:left w:val="single" w:color="000000" w:sz="4" w:space="0"/>
              <w:bottom w:val="single" w:color="000000" w:sz="4" w:space="0"/>
              <w:right w:val="single" w:color="000000" w:sz="4" w:space="0"/>
            </w:tcBorders>
            <w:vAlign w:val="center"/>
          </w:tcPr>
          <w:p w14:paraId="2D1582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5727" w:type="dxa"/>
            <w:gridSpan w:val="4"/>
            <w:tcBorders>
              <w:top w:val="single" w:color="auto" w:sz="4" w:space="0"/>
              <w:left w:val="nil"/>
              <w:bottom w:val="single" w:color="000000" w:sz="4" w:space="0"/>
              <w:right w:val="single" w:color="000000" w:sz="4" w:space="0"/>
            </w:tcBorders>
            <w:vAlign w:val="center"/>
          </w:tcPr>
          <w:p w14:paraId="5164754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14:paraId="58E4F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08" w:hRule="atLeast"/>
        </w:trPr>
        <w:tc>
          <w:tcPr>
            <w:tcW w:w="3346" w:type="dxa"/>
            <w:tcBorders>
              <w:top w:val="nil"/>
              <w:left w:val="single" w:color="000000" w:sz="4" w:space="0"/>
              <w:bottom w:val="single" w:color="000000" w:sz="4" w:space="0"/>
              <w:right w:val="single" w:color="000000" w:sz="4" w:space="0"/>
            </w:tcBorders>
            <w:vAlign w:val="center"/>
          </w:tcPr>
          <w:p w14:paraId="7601CD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4" w:type="dxa"/>
            <w:tcBorders>
              <w:top w:val="nil"/>
              <w:left w:val="nil"/>
              <w:bottom w:val="single" w:color="000000" w:sz="4" w:space="0"/>
              <w:right w:val="single" w:color="000000" w:sz="4" w:space="0"/>
            </w:tcBorders>
            <w:vAlign w:val="center"/>
          </w:tcPr>
          <w:p w14:paraId="3ADB74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1928" w:type="dxa"/>
            <w:gridSpan w:val="2"/>
            <w:tcBorders>
              <w:top w:val="nil"/>
              <w:left w:val="nil"/>
              <w:bottom w:val="single" w:color="000000" w:sz="4" w:space="0"/>
              <w:right w:val="single" w:color="000000" w:sz="4" w:space="0"/>
            </w:tcBorders>
            <w:vAlign w:val="center"/>
          </w:tcPr>
          <w:p w14:paraId="380713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3175" w:type="dxa"/>
            <w:gridSpan w:val="2"/>
            <w:tcBorders>
              <w:top w:val="nil"/>
              <w:left w:val="nil"/>
              <w:bottom w:val="single" w:color="000000" w:sz="4" w:space="0"/>
              <w:right w:val="single" w:color="000000" w:sz="4" w:space="0"/>
            </w:tcBorders>
            <w:vAlign w:val="center"/>
          </w:tcPr>
          <w:p w14:paraId="16CE49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4" w:type="dxa"/>
            <w:tcBorders>
              <w:top w:val="nil"/>
              <w:left w:val="nil"/>
              <w:bottom w:val="single" w:color="000000" w:sz="4" w:space="0"/>
              <w:right w:val="single" w:color="000000" w:sz="4" w:space="0"/>
            </w:tcBorders>
            <w:vAlign w:val="center"/>
          </w:tcPr>
          <w:p w14:paraId="5DBE74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1928" w:type="dxa"/>
            <w:tcBorders>
              <w:top w:val="nil"/>
              <w:left w:val="nil"/>
              <w:bottom w:val="single" w:color="000000" w:sz="4" w:space="0"/>
              <w:right w:val="single" w:color="000000" w:sz="4" w:space="0"/>
            </w:tcBorders>
            <w:vAlign w:val="center"/>
          </w:tcPr>
          <w:p w14:paraId="0CEA76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14:paraId="57E39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256840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4" w:type="dxa"/>
            <w:tcBorders>
              <w:top w:val="nil"/>
              <w:left w:val="nil"/>
              <w:bottom w:val="single" w:color="000000" w:sz="4" w:space="0"/>
              <w:right w:val="single" w:color="000000" w:sz="4" w:space="0"/>
            </w:tcBorders>
            <w:vAlign w:val="center"/>
          </w:tcPr>
          <w:p w14:paraId="50F19CE9">
            <w:pPr>
              <w:jc w:val="center"/>
              <w:rPr>
                <w:rFonts w:hint="eastAsia" w:ascii="宋体" w:hAnsi="宋体" w:eastAsia="宋体" w:cs="宋体"/>
                <w:i w:val="0"/>
                <w:iCs w:val="0"/>
                <w:color w:val="000000"/>
                <w:sz w:val="20"/>
                <w:szCs w:val="20"/>
                <w:highlight w:val="none"/>
                <w:u w:val="none"/>
              </w:rPr>
            </w:pPr>
          </w:p>
        </w:tc>
        <w:tc>
          <w:tcPr>
            <w:tcW w:w="1928" w:type="dxa"/>
            <w:gridSpan w:val="2"/>
            <w:tcBorders>
              <w:top w:val="nil"/>
              <w:left w:val="nil"/>
              <w:bottom w:val="single" w:color="000000" w:sz="4" w:space="0"/>
              <w:right w:val="single" w:color="000000" w:sz="4" w:space="0"/>
            </w:tcBorders>
            <w:vAlign w:val="center"/>
          </w:tcPr>
          <w:p w14:paraId="0727B3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3175" w:type="dxa"/>
            <w:gridSpan w:val="2"/>
            <w:tcBorders>
              <w:top w:val="nil"/>
              <w:left w:val="nil"/>
              <w:bottom w:val="single" w:color="000000" w:sz="4" w:space="0"/>
              <w:right w:val="single" w:color="000000" w:sz="4" w:space="0"/>
            </w:tcBorders>
            <w:vAlign w:val="center"/>
          </w:tcPr>
          <w:p w14:paraId="65ABCC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4" w:type="dxa"/>
            <w:tcBorders>
              <w:top w:val="nil"/>
              <w:left w:val="nil"/>
              <w:bottom w:val="single" w:color="000000" w:sz="4" w:space="0"/>
              <w:right w:val="single" w:color="000000" w:sz="4" w:space="0"/>
            </w:tcBorders>
            <w:vAlign w:val="center"/>
          </w:tcPr>
          <w:p w14:paraId="4D6A15A9">
            <w:pPr>
              <w:jc w:val="center"/>
              <w:rPr>
                <w:rFonts w:hint="eastAsia" w:ascii="宋体" w:hAnsi="宋体" w:eastAsia="宋体" w:cs="宋体"/>
                <w:i w:val="0"/>
                <w:iCs w:val="0"/>
                <w:color w:val="000000"/>
                <w:sz w:val="20"/>
                <w:szCs w:val="20"/>
                <w:highlight w:val="none"/>
                <w:u w:val="none"/>
              </w:rPr>
            </w:pPr>
          </w:p>
        </w:tc>
        <w:tc>
          <w:tcPr>
            <w:tcW w:w="1928" w:type="dxa"/>
            <w:tcBorders>
              <w:top w:val="nil"/>
              <w:left w:val="nil"/>
              <w:bottom w:val="single" w:color="000000" w:sz="4" w:space="0"/>
              <w:right w:val="single" w:color="000000" w:sz="4" w:space="0"/>
            </w:tcBorders>
            <w:vAlign w:val="center"/>
          </w:tcPr>
          <w:p w14:paraId="13F807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14:paraId="0629F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2111261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624" w:type="dxa"/>
            <w:tcBorders>
              <w:top w:val="nil"/>
              <w:left w:val="nil"/>
              <w:bottom w:val="single" w:color="000000" w:sz="4" w:space="0"/>
              <w:right w:val="single" w:color="000000" w:sz="4" w:space="0"/>
            </w:tcBorders>
            <w:vAlign w:val="center"/>
          </w:tcPr>
          <w:p w14:paraId="4215B0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1928" w:type="dxa"/>
            <w:gridSpan w:val="2"/>
            <w:tcBorders>
              <w:top w:val="nil"/>
              <w:left w:val="nil"/>
              <w:bottom w:val="single" w:color="000000" w:sz="4" w:space="0"/>
              <w:right w:val="single" w:color="000000" w:sz="4" w:space="0"/>
            </w:tcBorders>
            <w:vAlign w:val="center"/>
          </w:tcPr>
          <w:p w14:paraId="1BB3A71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4,842.33</w:t>
            </w:r>
          </w:p>
        </w:tc>
        <w:tc>
          <w:tcPr>
            <w:tcW w:w="3175" w:type="dxa"/>
            <w:gridSpan w:val="2"/>
            <w:tcBorders>
              <w:top w:val="nil"/>
              <w:left w:val="nil"/>
              <w:bottom w:val="single" w:color="000000" w:sz="4" w:space="0"/>
              <w:right w:val="single" w:color="000000" w:sz="4" w:space="0"/>
            </w:tcBorders>
            <w:vAlign w:val="center"/>
          </w:tcPr>
          <w:p w14:paraId="5573D2A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624" w:type="dxa"/>
            <w:tcBorders>
              <w:top w:val="nil"/>
              <w:left w:val="nil"/>
              <w:bottom w:val="single" w:color="000000" w:sz="4" w:space="0"/>
              <w:right w:val="single" w:color="000000" w:sz="4" w:space="0"/>
            </w:tcBorders>
            <w:vAlign w:val="center"/>
          </w:tcPr>
          <w:p w14:paraId="38735B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1928" w:type="dxa"/>
            <w:tcBorders>
              <w:top w:val="nil"/>
              <w:left w:val="nil"/>
              <w:bottom w:val="single" w:color="000000" w:sz="4" w:space="0"/>
              <w:right w:val="single" w:color="000000" w:sz="4" w:space="0"/>
            </w:tcBorders>
            <w:vAlign w:val="center"/>
          </w:tcPr>
          <w:p w14:paraId="1471B22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3,559.66</w:t>
            </w:r>
          </w:p>
        </w:tc>
      </w:tr>
      <w:tr w14:paraId="1EE4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611C883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624" w:type="dxa"/>
            <w:tcBorders>
              <w:top w:val="nil"/>
              <w:left w:val="nil"/>
              <w:bottom w:val="single" w:color="000000" w:sz="4" w:space="0"/>
              <w:right w:val="single" w:color="000000" w:sz="4" w:space="0"/>
            </w:tcBorders>
            <w:vAlign w:val="center"/>
          </w:tcPr>
          <w:p w14:paraId="08E7E8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928" w:type="dxa"/>
            <w:gridSpan w:val="2"/>
            <w:tcBorders>
              <w:top w:val="nil"/>
              <w:left w:val="nil"/>
              <w:bottom w:val="single" w:color="000000" w:sz="4" w:space="0"/>
              <w:right w:val="single" w:color="000000" w:sz="4" w:space="0"/>
            </w:tcBorders>
            <w:vAlign w:val="center"/>
          </w:tcPr>
          <w:p w14:paraId="029AF4F9">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969CF6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624" w:type="dxa"/>
            <w:tcBorders>
              <w:top w:val="nil"/>
              <w:left w:val="nil"/>
              <w:bottom w:val="single" w:color="000000" w:sz="4" w:space="0"/>
              <w:right w:val="single" w:color="000000" w:sz="4" w:space="0"/>
            </w:tcBorders>
            <w:vAlign w:val="center"/>
          </w:tcPr>
          <w:p w14:paraId="6C7F99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1928" w:type="dxa"/>
            <w:tcBorders>
              <w:top w:val="nil"/>
              <w:left w:val="nil"/>
              <w:bottom w:val="single" w:color="000000" w:sz="4" w:space="0"/>
              <w:right w:val="single" w:color="000000" w:sz="4" w:space="0"/>
            </w:tcBorders>
            <w:vAlign w:val="center"/>
          </w:tcPr>
          <w:p w14:paraId="320954FB">
            <w:pPr>
              <w:jc w:val="right"/>
              <w:rPr>
                <w:rFonts w:hint="default" w:ascii="Times New Roman" w:hAnsi="Times New Roman" w:eastAsia="宋体" w:cs="Times New Roman"/>
                <w:i w:val="0"/>
                <w:iCs w:val="0"/>
                <w:color w:val="000000"/>
                <w:sz w:val="20"/>
                <w:szCs w:val="20"/>
                <w:highlight w:val="none"/>
                <w:u w:val="none"/>
              </w:rPr>
            </w:pPr>
          </w:p>
        </w:tc>
      </w:tr>
      <w:tr w14:paraId="7B4E4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6526CA5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624" w:type="dxa"/>
            <w:tcBorders>
              <w:top w:val="nil"/>
              <w:left w:val="nil"/>
              <w:bottom w:val="single" w:color="000000" w:sz="4" w:space="0"/>
              <w:right w:val="single" w:color="000000" w:sz="4" w:space="0"/>
            </w:tcBorders>
            <w:vAlign w:val="center"/>
          </w:tcPr>
          <w:p w14:paraId="42F3B5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928" w:type="dxa"/>
            <w:gridSpan w:val="2"/>
            <w:tcBorders>
              <w:top w:val="nil"/>
              <w:left w:val="nil"/>
              <w:bottom w:val="single" w:color="000000" w:sz="4" w:space="0"/>
              <w:right w:val="single" w:color="000000" w:sz="4" w:space="0"/>
            </w:tcBorders>
            <w:vAlign w:val="center"/>
          </w:tcPr>
          <w:p w14:paraId="1EE3AA17">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639C12B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624" w:type="dxa"/>
            <w:tcBorders>
              <w:top w:val="nil"/>
              <w:left w:val="nil"/>
              <w:bottom w:val="single" w:color="000000" w:sz="4" w:space="0"/>
              <w:right w:val="single" w:color="000000" w:sz="4" w:space="0"/>
            </w:tcBorders>
            <w:vAlign w:val="center"/>
          </w:tcPr>
          <w:p w14:paraId="2D6877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1928" w:type="dxa"/>
            <w:tcBorders>
              <w:top w:val="nil"/>
              <w:left w:val="nil"/>
              <w:bottom w:val="single" w:color="000000" w:sz="4" w:space="0"/>
              <w:right w:val="single" w:color="000000" w:sz="4" w:space="0"/>
            </w:tcBorders>
            <w:vAlign w:val="center"/>
          </w:tcPr>
          <w:p w14:paraId="56AADE5D">
            <w:pPr>
              <w:jc w:val="right"/>
              <w:rPr>
                <w:rFonts w:hint="default" w:ascii="Times New Roman" w:hAnsi="Times New Roman" w:eastAsia="宋体" w:cs="Times New Roman"/>
                <w:i w:val="0"/>
                <w:iCs w:val="0"/>
                <w:color w:val="000000"/>
                <w:sz w:val="20"/>
                <w:szCs w:val="20"/>
                <w:highlight w:val="none"/>
                <w:u w:val="none"/>
              </w:rPr>
            </w:pPr>
          </w:p>
        </w:tc>
      </w:tr>
      <w:tr w14:paraId="477D5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0A5BBCA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624" w:type="dxa"/>
            <w:tcBorders>
              <w:top w:val="nil"/>
              <w:left w:val="nil"/>
              <w:bottom w:val="single" w:color="000000" w:sz="4" w:space="0"/>
              <w:right w:val="single" w:color="000000" w:sz="4" w:space="0"/>
            </w:tcBorders>
            <w:vAlign w:val="center"/>
          </w:tcPr>
          <w:p w14:paraId="707A80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928" w:type="dxa"/>
            <w:gridSpan w:val="2"/>
            <w:tcBorders>
              <w:top w:val="nil"/>
              <w:left w:val="nil"/>
              <w:bottom w:val="single" w:color="000000" w:sz="4" w:space="0"/>
              <w:right w:val="single" w:color="000000" w:sz="4" w:space="0"/>
            </w:tcBorders>
            <w:vAlign w:val="center"/>
          </w:tcPr>
          <w:p w14:paraId="3AB5225F">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138F5D4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624" w:type="dxa"/>
            <w:tcBorders>
              <w:top w:val="nil"/>
              <w:left w:val="nil"/>
              <w:bottom w:val="single" w:color="000000" w:sz="4" w:space="0"/>
              <w:right w:val="single" w:color="000000" w:sz="4" w:space="0"/>
            </w:tcBorders>
            <w:vAlign w:val="center"/>
          </w:tcPr>
          <w:p w14:paraId="527203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1928" w:type="dxa"/>
            <w:tcBorders>
              <w:top w:val="nil"/>
              <w:left w:val="nil"/>
              <w:bottom w:val="single" w:color="000000" w:sz="4" w:space="0"/>
              <w:right w:val="single" w:color="000000" w:sz="4" w:space="0"/>
            </w:tcBorders>
            <w:vAlign w:val="center"/>
          </w:tcPr>
          <w:p w14:paraId="17BCFCB0">
            <w:pPr>
              <w:jc w:val="right"/>
              <w:rPr>
                <w:rFonts w:hint="default" w:ascii="Times New Roman" w:hAnsi="Times New Roman" w:eastAsia="宋体" w:cs="Times New Roman"/>
                <w:i w:val="0"/>
                <w:iCs w:val="0"/>
                <w:color w:val="000000"/>
                <w:sz w:val="20"/>
                <w:szCs w:val="20"/>
                <w:highlight w:val="none"/>
                <w:u w:val="none"/>
              </w:rPr>
            </w:pPr>
          </w:p>
        </w:tc>
      </w:tr>
      <w:tr w14:paraId="2C65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12766AD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624" w:type="dxa"/>
            <w:tcBorders>
              <w:top w:val="nil"/>
              <w:left w:val="nil"/>
              <w:bottom w:val="single" w:color="000000" w:sz="4" w:space="0"/>
              <w:right w:val="single" w:color="000000" w:sz="4" w:space="0"/>
            </w:tcBorders>
            <w:vAlign w:val="center"/>
          </w:tcPr>
          <w:p w14:paraId="247749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928" w:type="dxa"/>
            <w:gridSpan w:val="2"/>
            <w:tcBorders>
              <w:top w:val="nil"/>
              <w:left w:val="nil"/>
              <w:bottom w:val="single" w:color="000000" w:sz="4" w:space="0"/>
              <w:right w:val="single" w:color="000000" w:sz="4" w:space="0"/>
            </w:tcBorders>
            <w:vAlign w:val="center"/>
          </w:tcPr>
          <w:p w14:paraId="05848B09">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62260A0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624" w:type="dxa"/>
            <w:tcBorders>
              <w:top w:val="nil"/>
              <w:left w:val="nil"/>
              <w:bottom w:val="single" w:color="000000" w:sz="4" w:space="0"/>
              <w:right w:val="single" w:color="000000" w:sz="4" w:space="0"/>
            </w:tcBorders>
            <w:vAlign w:val="center"/>
          </w:tcPr>
          <w:p w14:paraId="4E734B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1928" w:type="dxa"/>
            <w:tcBorders>
              <w:top w:val="nil"/>
              <w:left w:val="nil"/>
              <w:bottom w:val="single" w:color="000000" w:sz="4" w:space="0"/>
              <w:right w:val="single" w:color="000000" w:sz="4" w:space="0"/>
            </w:tcBorders>
            <w:vAlign w:val="center"/>
          </w:tcPr>
          <w:p w14:paraId="19A0B586">
            <w:pPr>
              <w:jc w:val="right"/>
              <w:rPr>
                <w:rFonts w:hint="default" w:ascii="Times New Roman" w:hAnsi="Times New Roman" w:eastAsia="宋体" w:cs="Times New Roman"/>
                <w:i w:val="0"/>
                <w:iCs w:val="0"/>
                <w:color w:val="000000"/>
                <w:sz w:val="20"/>
                <w:szCs w:val="20"/>
                <w:highlight w:val="none"/>
                <w:u w:val="none"/>
              </w:rPr>
            </w:pPr>
          </w:p>
        </w:tc>
      </w:tr>
      <w:tr w14:paraId="7CC8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31DAB41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624" w:type="dxa"/>
            <w:tcBorders>
              <w:top w:val="nil"/>
              <w:left w:val="nil"/>
              <w:bottom w:val="single" w:color="000000" w:sz="4" w:space="0"/>
              <w:right w:val="single" w:color="000000" w:sz="4" w:space="0"/>
            </w:tcBorders>
            <w:vAlign w:val="center"/>
          </w:tcPr>
          <w:p w14:paraId="2B0877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928" w:type="dxa"/>
            <w:gridSpan w:val="2"/>
            <w:tcBorders>
              <w:top w:val="nil"/>
              <w:left w:val="nil"/>
              <w:bottom w:val="single" w:color="000000" w:sz="4" w:space="0"/>
              <w:right w:val="single" w:color="000000" w:sz="4" w:space="0"/>
            </w:tcBorders>
            <w:vAlign w:val="center"/>
          </w:tcPr>
          <w:p w14:paraId="46D3B29D">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2990E1C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624" w:type="dxa"/>
            <w:tcBorders>
              <w:top w:val="nil"/>
              <w:left w:val="nil"/>
              <w:bottom w:val="single" w:color="000000" w:sz="4" w:space="0"/>
              <w:right w:val="single" w:color="000000" w:sz="4" w:space="0"/>
            </w:tcBorders>
            <w:vAlign w:val="center"/>
          </w:tcPr>
          <w:p w14:paraId="1D9A2E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1928" w:type="dxa"/>
            <w:tcBorders>
              <w:top w:val="nil"/>
              <w:left w:val="nil"/>
              <w:bottom w:val="single" w:color="000000" w:sz="4" w:space="0"/>
              <w:right w:val="single" w:color="000000" w:sz="4" w:space="0"/>
            </w:tcBorders>
            <w:vAlign w:val="center"/>
          </w:tcPr>
          <w:p w14:paraId="3E23EA27">
            <w:pPr>
              <w:jc w:val="right"/>
              <w:rPr>
                <w:rFonts w:hint="default" w:ascii="Times New Roman" w:hAnsi="Times New Roman" w:eastAsia="宋体" w:cs="Times New Roman"/>
                <w:i w:val="0"/>
                <w:iCs w:val="0"/>
                <w:color w:val="000000"/>
                <w:sz w:val="20"/>
                <w:szCs w:val="20"/>
                <w:highlight w:val="none"/>
                <w:u w:val="none"/>
              </w:rPr>
            </w:pPr>
          </w:p>
        </w:tc>
      </w:tr>
      <w:tr w14:paraId="2C61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6C8814E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624" w:type="dxa"/>
            <w:tcBorders>
              <w:top w:val="nil"/>
              <w:left w:val="nil"/>
              <w:bottom w:val="single" w:color="000000" w:sz="4" w:space="0"/>
              <w:right w:val="single" w:color="000000" w:sz="4" w:space="0"/>
            </w:tcBorders>
            <w:vAlign w:val="center"/>
          </w:tcPr>
          <w:p w14:paraId="187CC7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1928" w:type="dxa"/>
            <w:gridSpan w:val="2"/>
            <w:tcBorders>
              <w:top w:val="nil"/>
              <w:left w:val="nil"/>
              <w:bottom w:val="single" w:color="000000" w:sz="4" w:space="0"/>
              <w:right w:val="single" w:color="000000" w:sz="4" w:space="0"/>
            </w:tcBorders>
            <w:vAlign w:val="center"/>
          </w:tcPr>
          <w:p w14:paraId="13EFADCA">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568297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624" w:type="dxa"/>
            <w:tcBorders>
              <w:top w:val="nil"/>
              <w:left w:val="nil"/>
              <w:bottom w:val="single" w:color="000000" w:sz="4" w:space="0"/>
              <w:right w:val="single" w:color="000000" w:sz="4" w:space="0"/>
            </w:tcBorders>
            <w:vAlign w:val="center"/>
          </w:tcPr>
          <w:p w14:paraId="45CFB3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1928" w:type="dxa"/>
            <w:tcBorders>
              <w:top w:val="nil"/>
              <w:left w:val="nil"/>
              <w:bottom w:val="single" w:color="000000" w:sz="4" w:space="0"/>
              <w:right w:val="single" w:color="000000" w:sz="4" w:space="0"/>
            </w:tcBorders>
            <w:vAlign w:val="center"/>
          </w:tcPr>
          <w:p w14:paraId="6C83BFF5">
            <w:pPr>
              <w:jc w:val="right"/>
              <w:rPr>
                <w:rFonts w:hint="default" w:ascii="Times New Roman" w:hAnsi="Times New Roman" w:eastAsia="宋体" w:cs="Times New Roman"/>
                <w:i w:val="0"/>
                <w:iCs w:val="0"/>
                <w:color w:val="000000"/>
                <w:sz w:val="20"/>
                <w:szCs w:val="20"/>
                <w:highlight w:val="none"/>
                <w:u w:val="none"/>
              </w:rPr>
            </w:pPr>
          </w:p>
        </w:tc>
      </w:tr>
      <w:tr w14:paraId="4DB4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5F2006C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624" w:type="dxa"/>
            <w:tcBorders>
              <w:top w:val="nil"/>
              <w:left w:val="nil"/>
              <w:bottom w:val="single" w:color="000000" w:sz="4" w:space="0"/>
              <w:right w:val="single" w:color="000000" w:sz="4" w:space="0"/>
            </w:tcBorders>
            <w:vAlign w:val="center"/>
          </w:tcPr>
          <w:p w14:paraId="1F8BB0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1928" w:type="dxa"/>
            <w:gridSpan w:val="2"/>
            <w:tcBorders>
              <w:top w:val="nil"/>
              <w:left w:val="nil"/>
              <w:bottom w:val="single" w:color="000000" w:sz="4" w:space="0"/>
              <w:right w:val="single" w:color="000000" w:sz="4" w:space="0"/>
            </w:tcBorders>
            <w:vAlign w:val="center"/>
          </w:tcPr>
          <w:p w14:paraId="09D260F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39.00</w:t>
            </w:r>
          </w:p>
        </w:tc>
        <w:tc>
          <w:tcPr>
            <w:tcW w:w="3175" w:type="dxa"/>
            <w:gridSpan w:val="2"/>
            <w:tcBorders>
              <w:top w:val="nil"/>
              <w:left w:val="nil"/>
              <w:bottom w:val="single" w:color="000000" w:sz="4" w:space="0"/>
              <w:right w:val="single" w:color="000000" w:sz="4" w:space="0"/>
            </w:tcBorders>
            <w:vAlign w:val="center"/>
          </w:tcPr>
          <w:p w14:paraId="2144148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624" w:type="dxa"/>
            <w:tcBorders>
              <w:top w:val="nil"/>
              <w:left w:val="nil"/>
              <w:bottom w:val="single" w:color="000000" w:sz="4" w:space="0"/>
              <w:right w:val="single" w:color="000000" w:sz="4" w:space="0"/>
            </w:tcBorders>
            <w:vAlign w:val="center"/>
          </w:tcPr>
          <w:p w14:paraId="6B3E60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1928" w:type="dxa"/>
            <w:tcBorders>
              <w:top w:val="nil"/>
              <w:left w:val="nil"/>
              <w:bottom w:val="single" w:color="000000" w:sz="4" w:space="0"/>
              <w:right w:val="single" w:color="000000" w:sz="4" w:space="0"/>
            </w:tcBorders>
            <w:vAlign w:val="center"/>
          </w:tcPr>
          <w:p w14:paraId="7B3204B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823.49</w:t>
            </w:r>
          </w:p>
        </w:tc>
      </w:tr>
      <w:tr w14:paraId="6DC1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5E7D982E">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23C5B9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1928" w:type="dxa"/>
            <w:gridSpan w:val="2"/>
            <w:tcBorders>
              <w:top w:val="nil"/>
              <w:left w:val="nil"/>
              <w:bottom w:val="single" w:color="000000" w:sz="4" w:space="0"/>
              <w:right w:val="single" w:color="000000" w:sz="4" w:space="0"/>
            </w:tcBorders>
            <w:vAlign w:val="center"/>
          </w:tcPr>
          <w:p w14:paraId="6FD04CD6">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93DB6F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624" w:type="dxa"/>
            <w:tcBorders>
              <w:top w:val="nil"/>
              <w:left w:val="nil"/>
              <w:bottom w:val="single" w:color="000000" w:sz="4" w:space="0"/>
              <w:right w:val="single" w:color="000000" w:sz="4" w:space="0"/>
            </w:tcBorders>
            <w:vAlign w:val="center"/>
          </w:tcPr>
          <w:p w14:paraId="3553BA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1928" w:type="dxa"/>
            <w:tcBorders>
              <w:top w:val="nil"/>
              <w:left w:val="nil"/>
              <w:bottom w:val="single" w:color="000000" w:sz="4" w:space="0"/>
              <w:right w:val="single" w:color="000000" w:sz="4" w:space="0"/>
            </w:tcBorders>
            <w:vAlign w:val="center"/>
          </w:tcPr>
          <w:p w14:paraId="0E4617F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187.72</w:t>
            </w:r>
          </w:p>
        </w:tc>
      </w:tr>
      <w:tr w14:paraId="6B56E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7450BF40">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039E1C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928" w:type="dxa"/>
            <w:gridSpan w:val="2"/>
            <w:tcBorders>
              <w:top w:val="nil"/>
              <w:left w:val="nil"/>
              <w:bottom w:val="single" w:color="000000" w:sz="4" w:space="0"/>
              <w:right w:val="single" w:color="000000" w:sz="4" w:space="0"/>
            </w:tcBorders>
            <w:vAlign w:val="center"/>
          </w:tcPr>
          <w:p w14:paraId="3DEE2055">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50C6D70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624" w:type="dxa"/>
            <w:tcBorders>
              <w:top w:val="nil"/>
              <w:left w:val="nil"/>
              <w:bottom w:val="single" w:color="000000" w:sz="4" w:space="0"/>
              <w:right w:val="single" w:color="000000" w:sz="4" w:space="0"/>
            </w:tcBorders>
            <w:vAlign w:val="center"/>
          </w:tcPr>
          <w:p w14:paraId="13A9B4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1928" w:type="dxa"/>
            <w:tcBorders>
              <w:top w:val="nil"/>
              <w:left w:val="nil"/>
              <w:bottom w:val="single" w:color="000000" w:sz="4" w:space="0"/>
              <w:right w:val="single" w:color="000000" w:sz="4" w:space="0"/>
            </w:tcBorders>
            <w:vAlign w:val="center"/>
          </w:tcPr>
          <w:p w14:paraId="2386832A">
            <w:pPr>
              <w:jc w:val="right"/>
              <w:rPr>
                <w:rFonts w:hint="default" w:ascii="Times New Roman" w:hAnsi="Times New Roman" w:eastAsia="宋体" w:cs="Times New Roman"/>
                <w:i w:val="0"/>
                <w:iCs w:val="0"/>
                <w:color w:val="000000"/>
                <w:sz w:val="20"/>
                <w:szCs w:val="20"/>
                <w:highlight w:val="none"/>
                <w:u w:val="none"/>
              </w:rPr>
            </w:pPr>
          </w:p>
        </w:tc>
      </w:tr>
      <w:tr w14:paraId="12E9B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679CFC2B">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54F7DA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1928" w:type="dxa"/>
            <w:gridSpan w:val="2"/>
            <w:tcBorders>
              <w:top w:val="nil"/>
              <w:left w:val="nil"/>
              <w:bottom w:val="single" w:color="000000" w:sz="4" w:space="0"/>
              <w:right w:val="single" w:color="000000" w:sz="4" w:space="0"/>
            </w:tcBorders>
            <w:vAlign w:val="center"/>
          </w:tcPr>
          <w:p w14:paraId="68637D75">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30DA54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624" w:type="dxa"/>
            <w:tcBorders>
              <w:top w:val="nil"/>
              <w:left w:val="nil"/>
              <w:bottom w:val="single" w:color="000000" w:sz="4" w:space="0"/>
              <w:right w:val="single" w:color="000000" w:sz="4" w:space="0"/>
            </w:tcBorders>
            <w:vAlign w:val="center"/>
          </w:tcPr>
          <w:p w14:paraId="436AC1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1928" w:type="dxa"/>
            <w:tcBorders>
              <w:top w:val="nil"/>
              <w:left w:val="nil"/>
              <w:bottom w:val="single" w:color="000000" w:sz="4" w:space="0"/>
              <w:right w:val="single" w:color="000000" w:sz="4" w:space="0"/>
            </w:tcBorders>
            <w:vAlign w:val="center"/>
          </w:tcPr>
          <w:p w14:paraId="51AF3080">
            <w:pPr>
              <w:jc w:val="right"/>
              <w:rPr>
                <w:rFonts w:hint="default" w:ascii="Times New Roman" w:hAnsi="Times New Roman" w:eastAsia="宋体" w:cs="Times New Roman"/>
                <w:i w:val="0"/>
                <w:iCs w:val="0"/>
                <w:color w:val="000000"/>
                <w:sz w:val="20"/>
                <w:szCs w:val="20"/>
                <w:highlight w:val="none"/>
                <w:u w:val="none"/>
              </w:rPr>
            </w:pPr>
          </w:p>
        </w:tc>
      </w:tr>
      <w:tr w14:paraId="0303B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3BC5BFE4">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7E21BF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1928" w:type="dxa"/>
            <w:gridSpan w:val="2"/>
            <w:tcBorders>
              <w:top w:val="nil"/>
              <w:left w:val="nil"/>
              <w:bottom w:val="single" w:color="000000" w:sz="4" w:space="0"/>
              <w:right w:val="single" w:color="000000" w:sz="4" w:space="0"/>
            </w:tcBorders>
            <w:vAlign w:val="center"/>
          </w:tcPr>
          <w:p w14:paraId="2CEBE22F">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7D3BCED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624" w:type="dxa"/>
            <w:tcBorders>
              <w:top w:val="nil"/>
              <w:left w:val="nil"/>
              <w:bottom w:val="single" w:color="000000" w:sz="4" w:space="0"/>
              <w:right w:val="single" w:color="000000" w:sz="4" w:space="0"/>
            </w:tcBorders>
            <w:vAlign w:val="center"/>
          </w:tcPr>
          <w:p w14:paraId="0FC2F3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1928" w:type="dxa"/>
            <w:tcBorders>
              <w:top w:val="nil"/>
              <w:left w:val="nil"/>
              <w:bottom w:val="single" w:color="000000" w:sz="4" w:space="0"/>
              <w:right w:val="single" w:color="000000" w:sz="4" w:space="0"/>
            </w:tcBorders>
            <w:vAlign w:val="center"/>
          </w:tcPr>
          <w:p w14:paraId="1D689156">
            <w:pPr>
              <w:jc w:val="right"/>
              <w:rPr>
                <w:rFonts w:hint="default" w:ascii="Times New Roman" w:hAnsi="Times New Roman" w:eastAsia="宋体" w:cs="Times New Roman"/>
                <w:i w:val="0"/>
                <w:iCs w:val="0"/>
                <w:color w:val="000000"/>
                <w:sz w:val="20"/>
                <w:szCs w:val="20"/>
                <w:highlight w:val="none"/>
                <w:u w:val="none"/>
              </w:rPr>
            </w:pPr>
          </w:p>
        </w:tc>
      </w:tr>
      <w:tr w14:paraId="342BC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2B48E75E">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6AC0B2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1928" w:type="dxa"/>
            <w:gridSpan w:val="2"/>
            <w:tcBorders>
              <w:top w:val="nil"/>
              <w:left w:val="nil"/>
              <w:bottom w:val="single" w:color="000000" w:sz="4" w:space="0"/>
              <w:right w:val="single" w:color="000000" w:sz="4" w:space="0"/>
            </w:tcBorders>
            <w:vAlign w:val="center"/>
          </w:tcPr>
          <w:p w14:paraId="47F07DDB">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5065C5D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624" w:type="dxa"/>
            <w:tcBorders>
              <w:top w:val="nil"/>
              <w:left w:val="nil"/>
              <w:bottom w:val="single" w:color="000000" w:sz="4" w:space="0"/>
              <w:right w:val="single" w:color="000000" w:sz="4" w:space="0"/>
            </w:tcBorders>
            <w:vAlign w:val="center"/>
          </w:tcPr>
          <w:p w14:paraId="33B186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1928" w:type="dxa"/>
            <w:tcBorders>
              <w:top w:val="nil"/>
              <w:left w:val="nil"/>
              <w:bottom w:val="single" w:color="000000" w:sz="4" w:space="0"/>
              <w:right w:val="single" w:color="000000" w:sz="4" w:space="0"/>
            </w:tcBorders>
            <w:vAlign w:val="center"/>
          </w:tcPr>
          <w:p w14:paraId="2D8D6257">
            <w:pPr>
              <w:jc w:val="right"/>
              <w:rPr>
                <w:rFonts w:hint="default" w:ascii="Times New Roman" w:hAnsi="Times New Roman" w:eastAsia="宋体" w:cs="Times New Roman"/>
                <w:i w:val="0"/>
                <w:iCs w:val="0"/>
                <w:color w:val="000000"/>
                <w:sz w:val="20"/>
                <w:szCs w:val="20"/>
                <w:highlight w:val="none"/>
                <w:u w:val="none"/>
              </w:rPr>
            </w:pPr>
          </w:p>
        </w:tc>
      </w:tr>
      <w:tr w14:paraId="04D7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auto" w:sz="4" w:space="0"/>
              <w:right w:val="single" w:color="000000" w:sz="4" w:space="0"/>
            </w:tcBorders>
            <w:vAlign w:val="center"/>
          </w:tcPr>
          <w:p w14:paraId="2663DF87">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auto" w:sz="4" w:space="0"/>
              <w:right w:val="single" w:color="000000" w:sz="4" w:space="0"/>
            </w:tcBorders>
            <w:vAlign w:val="center"/>
          </w:tcPr>
          <w:p w14:paraId="23476A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1928" w:type="dxa"/>
            <w:gridSpan w:val="2"/>
            <w:tcBorders>
              <w:top w:val="nil"/>
              <w:left w:val="nil"/>
              <w:bottom w:val="single" w:color="auto" w:sz="4" w:space="0"/>
              <w:right w:val="single" w:color="000000" w:sz="4" w:space="0"/>
            </w:tcBorders>
            <w:vAlign w:val="center"/>
          </w:tcPr>
          <w:p w14:paraId="317DE38D">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auto" w:sz="4" w:space="0"/>
              <w:right w:val="single" w:color="000000" w:sz="4" w:space="0"/>
            </w:tcBorders>
            <w:vAlign w:val="center"/>
          </w:tcPr>
          <w:p w14:paraId="30F5C79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624" w:type="dxa"/>
            <w:tcBorders>
              <w:top w:val="nil"/>
              <w:left w:val="nil"/>
              <w:bottom w:val="single" w:color="auto" w:sz="4" w:space="0"/>
              <w:right w:val="single" w:color="000000" w:sz="4" w:space="0"/>
            </w:tcBorders>
            <w:vAlign w:val="center"/>
          </w:tcPr>
          <w:p w14:paraId="1B60F3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1928" w:type="dxa"/>
            <w:tcBorders>
              <w:top w:val="nil"/>
              <w:left w:val="nil"/>
              <w:bottom w:val="single" w:color="auto" w:sz="4" w:space="0"/>
              <w:right w:val="single" w:color="000000" w:sz="4" w:space="0"/>
            </w:tcBorders>
            <w:vAlign w:val="center"/>
          </w:tcPr>
          <w:p w14:paraId="5C4DFA92">
            <w:pPr>
              <w:jc w:val="right"/>
              <w:rPr>
                <w:rFonts w:hint="default" w:ascii="Times New Roman" w:hAnsi="Times New Roman" w:eastAsia="宋体" w:cs="Times New Roman"/>
                <w:i w:val="0"/>
                <w:iCs w:val="0"/>
                <w:color w:val="000000"/>
                <w:sz w:val="20"/>
                <w:szCs w:val="20"/>
                <w:highlight w:val="none"/>
                <w:u w:val="none"/>
              </w:rPr>
            </w:pPr>
          </w:p>
        </w:tc>
      </w:tr>
      <w:tr w14:paraId="5235B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1AA6E8ED">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2DE9FD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3EB941A5">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24C7174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624" w:type="dxa"/>
            <w:tcBorders>
              <w:top w:val="single" w:color="auto" w:sz="4" w:space="0"/>
              <w:left w:val="single" w:color="auto" w:sz="4" w:space="0"/>
              <w:bottom w:val="single" w:color="auto" w:sz="4" w:space="0"/>
              <w:right w:val="single" w:color="auto" w:sz="4" w:space="0"/>
            </w:tcBorders>
            <w:vAlign w:val="center"/>
          </w:tcPr>
          <w:p w14:paraId="79745C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1928" w:type="dxa"/>
            <w:tcBorders>
              <w:top w:val="single" w:color="auto" w:sz="4" w:space="0"/>
              <w:left w:val="single" w:color="auto" w:sz="4" w:space="0"/>
              <w:bottom w:val="single" w:color="auto" w:sz="4" w:space="0"/>
              <w:right w:val="single" w:color="auto" w:sz="4" w:space="0"/>
            </w:tcBorders>
            <w:vAlign w:val="center"/>
          </w:tcPr>
          <w:p w14:paraId="3AECABCE">
            <w:pPr>
              <w:jc w:val="right"/>
              <w:rPr>
                <w:rFonts w:hint="default" w:ascii="Times New Roman" w:hAnsi="Times New Roman" w:eastAsia="宋体" w:cs="Times New Roman"/>
                <w:i w:val="0"/>
                <w:iCs w:val="0"/>
                <w:color w:val="000000"/>
                <w:sz w:val="20"/>
                <w:szCs w:val="20"/>
                <w:highlight w:val="none"/>
                <w:u w:val="none"/>
              </w:rPr>
            </w:pPr>
          </w:p>
        </w:tc>
      </w:tr>
      <w:tr w14:paraId="117C5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1A49048C">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5FE970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0CFF9C65">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0C3E709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624" w:type="dxa"/>
            <w:tcBorders>
              <w:top w:val="single" w:color="auto" w:sz="4" w:space="0"/>
              <w:left w:val="single" w:color="auto" w:sz="4" w:space="0"/>
              <w:bottom w:val="single" w:color="auto" w:sz="4" w:space="0"/>
              <w:right w:val="single" w:color="auto" w:sz="4" w:space="0"/>
            </w:tcBorders>
            <w:vAlign w:val="center"/>
          </w:tcPr>
          <w:p w14:paraId="59574C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1928" w:type="dxa"/>
            <w:tcBorders>
              <w:top w:val="single" w:color="auto" w:sz="4" w:space="0"/>
              <w:left w:val="single" w:color="auto" w:sz="4" w:space="0"/>
              <w:bottom w:val="single" w:color="auto" w:sz="4" w:space="0"/>
              <w:right w:val="single" w:color="auto" w:sz="4" w:space="0"/>
            </w:tcBorders>
            <w:vAlign w:val="center"/>
          </w:tcPr>
          <w:p w14:paraId="187AA59B">
            <w:pPr>
              <w:jc w:val="right"/>
              <w:rPr>
                <w:rFonts w:hint="default" w:ascii="Times New Roman" w:hAnsi="Times New Roman" w:eastAsia="宋体" w:cs="Times New Roman"/>
                <w:i w:val="0"/>
                <w:iCs w:val="0"/>
                <w:color w:val="000000"/>
                <w:sz w:val="20"/>
                <w:szCs w:val="20"/>
                <w:highlight w:val="none"/>
                <w:u w:val="none"/>
              </w:rPr>
            </w:pPr>
          </w:p>
        </w:tc>
      </w:tr>
      <w:tr w14:paraId="12EF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6F722755">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7776A1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49089FB8">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704927C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624" w:type="dxa"/>
            <w:tcBorders>
              <w:top w:val="single" w:color="auto" w:sz="4" w:space="0"/>
              <w:left w:val="single" w:color="auto" w:sz="4" w:space="0"/>
              <w:bottom w:val="single" w:color="auto" w:sz="4" w:space="0"/>
              <w:right w:val="single" w:color="auto" w:sz="4" w:space="0"/>
            </w:tcBorders>
            <w:vAlign w:val="center"/>
          </w:tcPr>
          <w:p w14:paraId="26F11A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1928" w:type="dxa"/>
            <w:tcBorders>
              <w:top w:val="single" w:color="auto" w:sz="4" w:space="0"/>
              <w:left w:val="single" w:color="auto" w:sz="4" w:space="0"/>
              <w:bottom w:val="single" w:color="auto" w:sz="4" w:space="0"/>
              <w:right w:val="single" w:color="auto" w:sz="4" w:space="0"/>
            </w:tcBorders>
            <w:vAlign w:val="center"/>
          </w:tcPr>
          <w:p w14:paraId="503912F1">
            <w:pPr>
              <w:jc w:val="right"/>
              <w:rPr>
                <w:rFonts w:hint="default" w:ascii="Times New Roman" w:hAnsi="Times New Roman" w:eastAsia="宋体" w:cs="Times New Roman"/>
                <w:i w:val="0"/>
                <w:iCs w:val="0"/>
                <w:color w:val="000000"/>
                <w:sz w:val="20"/>
                <w:szCs w:val="20"/>
                <w:highlight w:val="none"/>
                <w:u w:val="none"/>
              </w:rPr>
            </w:pPr>
          </w:p>
        </w:tc>
      </w:tr>
      <w:tr w14:paraId="641D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4F541DFE">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0E9462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2FA9BD4C">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10CA85E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624" w:type="dxa"/>
            <w:tcBorders>
              <w:top w:val="single" w:color="auto" w:sz="4" w:space="0"/>
              <w:left w:val="single" w:color="auto" w:sz="4" w:space="0"/>
              <w:bottom w:val="single" w:color="auto" w:sz="4" w:space="0"/>
              <w:right w:val="single" w:color="auto" w:sz="4" w:space="0"/>
            </w:tcBorders>
            <w:vAlign w:val="center"/>
          </w:tcPr>
          <w:p w14:paraId="7CBEBE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1928" w:type="dxa"/>
            <w:tcBorders>
              <w:top w:val="single" w:color="auto" w:sz="4" w:space="0"/>
              <w:left w:val="single" w:color="auto" w:sz="4" w:space="0"/>
              <w:bottom w:val="single" w:color="auto" w:sz="4" w:space="0"/>
              <w:right w:val="single" w:color="auto" w:sz="4" w:space="0"/>
            </w:tcBorders>
            <w:vAlign w:val="center"/>
          </w:tcPr>
          <w:p w14:paraId="2A170142">
            <w:pPr>
              <w:jc w:val="right"/>
              <w:rPr>
                <w:rFonts w:hint="default" w:ascii="Times New Roman" w:hAnsi="Times New Roman" w:eastAsia="宋体" w:cs="Times New Roman"/>
                <w:i w:val="0"/>
                <w:iCs w:val="0"/>
                <w:color w:val="000000"/>
                <w:sz w:val="20"/>
                <w:szCs w:val="20"/>
                <w:highlight w:val="none"/>
                <w:u w:val="none"/>
              </w:rPr>
            </w:pPr>
          </w:p>
        </w:tc>
      </w:tr>
      <w:tr w14:paraId="4AEBB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34DB3F6E">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61CEAA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57BF69F4">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65083E3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624" w:type="dxa"/>
            <w:tcBorders>
              <w:top w:val="single" w:color="auto" w:sz="4" w:space="0"/>
              <w:left w:val="single" w:color="auto" w:sz="4" w:space="0"/>
              <w:bottom w:val="single" w:color="auto" w:sz="4" w:space="0"/>
              <w:right w:val="single" w:color="auto" w:sz="4" w:space="0"/>
            </w:tcBorders>
            <w:vAlign w:val="center"/>
          </w:tcPr>
          <w:p w14:paraId="231D11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1928" w:type="dxa"/>
            <w:tcBorders>
              <w:top w:val="single" w:color="auto" w:sz="4" w:space="0"/>
              <w:left w:val="single" w:color="auto" w:sz="4" w:space="0"/>
              <w:bottom w:val="single" w:color="auto" w:sz="4" w:space="0"/>
              <w:right w:val="single" w:color="auto" w:sz="4" w:space="0"/>
            </w:tcBorders>
            <w:vAlign w:val="center"/>
          </w:tcPr>
          <w:p w14:paraId="6114B22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362.45</w:t>
            </w:r>
          </w:p>
        </w:tc>
      </w:tr>
      <w:tr w14:paraId="72278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2BFFB7F4">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7AA9B7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4CC28384">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277E5DB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624" w:type="dxa"/>
            <w:tcBorders>
              <w:top w:val="single" w:color="auto" w:sz="4" w:space="0"/>
              <w:left w:val="single" w:color="auto" w:sz="4" w:space="0"/>
              <w:bottom w:val="single" w:color="auto" w:sz="4" w:space="0"/>
              <w:right w:val="single" w:color="auto" w:sz="4" w:space="0"/>
            </w:tcBorders>
            <w:vAlign w:val="center"/>
          </w:tcPr>
          <w:p w14:paraId="40ACE4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1928" w:type="dxa"/>
            <w:tcBorders>
              <w:top w:val="single" w:color="auto" w:sz="4" w:space="0"/>
              <w:left w:val="single" w:color="auto" w:sz="4" w:space="0"/>
              <w:bottom w:val="single" w:color="auto" w:sz="4" w:space="0"/>
              <w:right w:val="single" w:color="auto" w:sz="4" w:space="0"/>
            </w:tcBorders>
            <w:vAlign w:val="center"/>
          </w:tcPr>
          <w:p w14:paraId="2E9872A6">
            <w:pPr>
              <w:jc w:val="right"/>
              <w:rPr>
                <w:rFonts w:hint="default" w:ascii="Times New Roman" w:hAnsi="Times New Roman" w:eastAsia="宋体" w:cs="Times New Roman"/>
                <w:i w:val="0"/>
                <w:iCs w:val="0"/>
                <w:color w:val="000000"/>
                <w:sz w:val="20"/>
                <w:szCs w:val="20"/>
                <w:highlight w:val="none"/>
                <w:u w:val="none"/>
              </w:rPr>
            </w:pPr>
          </w:p>
        </w:tc>
      </w:tr>
      <w:tr w14:paraId="16985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000000" w:sz="4" w:space="0"/>
              <w:bottom w:val="single" w:color="000000" w:sz="4" w:space="0"/>
              <w:right w:val="single" w:color="000000" w:sz="4" w:space="0"/>
            </w:tcBorders>
            <w:vAlign w:val="center"/>
          </w:tcPr>
          <w:p w14:paraId="7803C52B">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nil"/>
              <w:bottom w:val="single" w:color="000000" w:sz="4" w:space="0"/>
              <w:right w:val="single" w:color="000000" w:sz="4" w:space="0"/>
            </w:tcBorders>
            <w:vAlign w:val="center"/>
          </w:tcPr>
          <w:p w14:paraId="65578F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928" w:type="dxa"/>
            <w:gridSpan w:val="2"/>
            <w:tcBorders>
              <w:top w:val="single" w:color="auto" w:sz="4" w:space="0"/>
              <w:left w:val="nil"/>
              <w:bottom w:val="single" w:color="000000" w:sz="4" w:space="0"/>
              <w:right w:val="single" w:color="000000" w:sz="4" w:space="0"/>
            </w:tcBorders>
            <w:vAlign w:val="center"/>
          </w:tcPr>
          <w:p w14:paraId="31DB3791">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nil"/>
              <w:bottom w:val="single" w:color="000000" w:sz="4" w:space="0"/>
              <w:right w:val="single" w:color="000000" w:sz="4" w:space="0"/>
            </w:tcBorders>
            <w:vAlign w:val="center"/>
          </w:tcPr>
          <w:p w14:paraId="5CFC20B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624" w:type="dxa"/>
            <w:tcBorders>
              <w:top w:val="single" w:color="auto" w:sz="4" w:space="0"/>
              <w:left w:val="nil"/>
              <w:bottom w:val="single" w:color="000000" w:sz="4" w:space="0"/>
              <w:right w:val="single" w:color="000000" w:sz="4" w:space="0"/>
            </w:tcBorders>
            <w:vAlign w:val="center"/>
          </w:tcPr>
          <w:p w14:paraId="46DCE7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1928" w:type="dxa"/>
            <w:tcBorders>
              <w:top w:val="single" w:color="auto" w:sz="4" w:space="0"/>
              <w:left w:val="nil"/>
              <w:bottom w:val="single" w:color="000000" w:sz="4" w:space="0"/>
              <w:right w:val="single" w:color="000000" w:sz="4" w:space="0"/>
            </w:tcBorders>
            <w:vAlign w:val="center"/>
          </w:tcPr>
          <w:p w14:paraId="6E5B5270">
            <w:pPr>
              <w:jc w:val="right"/>
              <w:rPr>
                <w:rFonts w:hint="default" w:ascii="Times New Roman" w:hAnsi="Times New Roman" w:eastAsia="宋体" w:cs="Times New Roman"/>
                <w:i w:val="0"/>
                <w:iCs w:val="0"/>
                <w:color w:val="000000"/>
                <w:sz w:val="20"/>
                <w:szCs w:val="20"/>
                <w:highlight w:val="none"/>
                <w:u w:val="none"/>
              </w:rPr>
            </w:pPr>
          </w:p>
        </w:tc>
      </w:tr>
      <w:tr w14:paraId="038C7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41032B42">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53527B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1928" w:type="dxa"/>
            <w:gridSpan w:val="2"/>
            <w:tcBorders>
              <w:top w:val="nil"/>
              <w:left w:val="nil"/>
              <w:bottom w:val="single" w:color="000000" w:sz="4" w:space="0"/>
              <w:right w:val="single" w:color="000000" w:sz="4" w:space="0"/>
            </w:tcBorders>
            <w:vAlign w:val="center"/>
          </w:tcPr>
          <w:p w14:paraId="1D35A207">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396B938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624" w:type="dxa"/>
            <w:tcBorders>
              <w:top w:val="nil"/>
              <w:left w:val="nil"/>
              <w:bottom w:val="single" w:color="000000" w:sz="4" w:space="0"/>
              <w:right w:val="single" w:color="000000" w:sz="4" w:space="0"/>
            </w:tcBorders>
            <w:vAlign w:val="center"/>
          </w:tcPr>
          <w:p w14:paraId="0AAA14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1928" w:type="dxa"/>
            <w:tcBorders>
              <w:top w:val="nil"/>
              <w:left w:val="nil"/>
              <w:bottom w:val="single" w:color="000000" w:sz="4" w:space="0"/>
              <w:right w:val="single" w:color="000000" w:sz="4" w:space="0"/>
            </w:tcBorders>
            <w:vAlign w:val="center"/>
          </w:tcPr>
          <w:p w14:paraId="6E0A4400">
            <w:pPr>
              <w:jc w:val="right"/>
              <w:rPr>
                <w:rFonts w:hint="default" w:ascii="Times New Roman" w:hAnsi="Times New Roman" w:eastAsia="宋体" w:cs="Times New Roman"/>
                <w:i w:val="0"/>
                <w:iCs w:val="0"/>
                <w:color w:val="000000"/>
                <w:sz w:val="20"/>
                <w:szCs w:val="20"/>
                <w:highlight w:val="none"/>
                <w:u w:val="none"/>
              </w:rPr>
            </w:pPr>
          </w:p>
        </w:tc>
      </w:tr>
      <w:tr w14:paraId="4D985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0BDDFA1A">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2E8C7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1928" w:type="dxa"/>
            <w:gridSpan w:val="2"/>
            <w:tcBorders>
              <w:top w:val="nil"/>
              <w:left w:val="nil"/>
              <w:bottom w:val="single" w:color="000000" w:sz="4" w:space="0"/>
              <w:right w:val="single" w:color="000000" w:sz="4" w:space="0"/>
            </w:tcBorders>
            <w:vAlign w:val="center"/>
          </w:tcPr>
          <w:p w14:paraId="3F28C1B3">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279BB83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624" w:type="dxa"/>
            <w:tcBorders>
              <w:top w:val="nil"/>
              <w:left w:val="nil"/>
              <w:bottom w:val="single" w:color="000000" w:sz="4" w:space="0"/>
              <w:right w:val="single" w:color="000000" w:sz="4" w:space="0"/>
            </w:tcBorders>
            <w:vAlign w:val="center"/>
          </w:tcPr>
          <w:p w14:paraId="3871EC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1928" w:type="dxa"/>
            <w:tcBorders>
              <w:top w:val="nil"/>
              <w:left w:val="nil"/>
              <w:bottom w:val="single" w:color="000000" w:sz="4" w:space="0"/>
              <w:right w:val="single" w:color="000000" w:sz="4" w:space="0"/>
            </w:tcBorders>
            <w:vAlign w:val="center"/>
          </w:tcPr>
          <w:p w14:paraId="13C4B661">
            <w:pPr>
              <w:jc w:val="right"/>
              <w:rPr>
                <w:rFonts w:hint="default" w:ascii="Times New Roman" w:hAnsi="Times New Roman" w:eastAsia="宋体" w:cs="Times New Roman"/>
                <w:i w:val="0"/>
                <w:iCs w:val="0"/>
                <w:color w:val="000000"/>
                <w:sz w:val="20"/>
                <w:szCs w:val="20"/>
                <w:highlight w:val="none"/>
                <w:u w:val="none"/>
              </w:rPr>
            </w:pPr>
          </w:p>
        </w:tc>
      </w:tr>
      <w:tr w14:paraId="0A8AF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33B61815">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1CF02D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1928" w:type="dxa"/>
            <w:gridSpan w:val="2"/>
            <w:tcBorders>
              <w:top w:val="nil"/>
              <w:left w:val="nil"/>
              <w:bottom w:val="single" w:color="000000" w:sz="4" w:space="0"/>
              <w:right w:val="single" w:color="000000" w:sz="4" w:space="0"/>
            </w:tcBorders>
            <w:vAlign w:val="center"/>
          </w:tcPr>
          <w:p w14:paraId="6AD7D1EA">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6B95CFD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624" w:type="dxa"/>
            <w:tcBorders>
              <w:top w:val="nil"/>
              <w:left w:val="nil"/>
              <w:bottom w:val="single" w:color="000000" w:sz="4" w:space="0"/>
              <w:right w:val="single" w:color="000000" w:sz="4" w:space="0"/>
            </w:tcBorders>
            <w:vAlign w:val="center"/>
          </w:tcPr>
          <w:p w14:paraId="63CA46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1928" w:type="dxa"/>
            <w:tcBorders>
              <w:top w:val="nil"/>
              <w:left w:val="nil"/>
              <w:bottom w:val="single" w:color="000000" w:sz="4" w:space="0"/>
              <w:right w:val="single" w:color="000000" w:sz="4" w:space="0"/>
            </w:tcBorders>
            <w:vAlign w:val="center"/>
          </w:tcPr>
          <w:p w14:paraId="4789F07E">
            <w:pPr>
              <w:jc w:val="right"/>
              <w:rPr>
                <w:rFonts w:hint="default" w:ascii="Times New Roman" w:hAnsi="Times New Roman" w:eastAsia="宋体" w:cs="Times New Roman"/>
                <w:i w:val="0"/>
                <w:iCs w:val="0"/>
                <w:color w:val="000000"/>
                <w:sz w:val="20"/>
                <w:szCs w:val="20"/>
                <w:highlight w:val="none"/>
                <w:u w:val="none"/>
              </w:rPr>
            </w:pPr>
          </w:p>
        </w:tc>
      </w:tr>
      <w:tr w14:paraId="01104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0E4A908D">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3DD94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1928" w:type="dxa"/>
            <w:gridSpan w:val="2"/>
            <w:tcBorders>
              <w:top w:val="nil"/>
              <w:left w:val="nil"/>
              <w:bottom w:val="single" w:color="000000" w:sz="4" w:space="0"/>
              <w:right w:val="single" w:color="000000" w:sz="4" w:space="0"/>
            </w:tcBorders>
            <w:vAlign w:val="center"/>
          </w:tcPr>
          <w:p w14:paraId="20532FD2">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384D27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624" w:type="dxa"/>
            <w:tcBorders>
              <w:top w:val="nil"/>
              <w:left w:val="nil"/>
              <w:bottom w:val="single" w:color="000000" w:sz="4" w:space="0"/>
              <w:right w:val="single" w:color="000000" w:sz="4" w:space="0"/>
            </w:tcBorders>
            <w:vAlign w:val="center"/>
          </w:tcPr>
          <w:p w14:paraId="33B17F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1928" w:type="dxa"/>
            <w:tcBorders>
              <w:top w:val="nil"/>
              <w:left w:val="nil"/>
              <w:bottom w:val="single" w:color="000000" w:sz="4" w:space="0"/>
              <w:right w:val="single" w:color="000000" w:sz="4" w:space="0"/>
            </w:tcBorders>
            <w:vAlign w:val="center"/>
          </w:tcPr>
          <w:p w14:paraId="449C2782">
            <w:pPr>
              <w:jc w:val="right"/>
              <w:rPr>
                <w:rFonts w:hint="default" w:ascii="Times New Roman" w:hAnsi="Times New Roman" w:eastAsia="宋体" w:cs="Times New Roman"/>
                <w:i w:val="0"/>
                <w:iCs w:val="0"/>
                <w:color w:val="000000"/>
                <w:sz w:val="20"/>
                <w:szCs w:val="20"/>
                <w:highlight w:val="none"/>
                <w:u w:val="none"/>
              </w:rPr>
            </w:pPr>
          </w:p>
        </w:tc>
      </w:tr>
      <w:tr w14:paraId="52E51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5B29F4DF">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697B4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1928" w:type="dxa"/>
            <w:gridSpan w:val="2"/>
            <w:tcBorders>
              <w:top w:val="nil"/>
              <w:left w:val="nil"/>
              <w:bottom w:val="single" w:color="000000" w:sz="4" w:space="0"/>
              <w:right w:val="single" w:color="000000" w:sz="4" w:space="0"/>
            </w:tcBorders>
            <w:vAlign w:val="center"/>
          </w:tcPr>
          <w:p w14:paraId="7630039E">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66A733D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624" w:type="dxa"/>
            <w:tcBorders>
              <w:top w:val="nil"/>
              <w:left w:val="nil"/>
              <w:bottom w:val="single" w:color="000000" w:sz="4" w:space="0"/>
              <w:right w:val="single" w:color="000000" w:sz="4" w:space="0"/>
            </w:tcBorders>
            <w:vAlign w:val="center"/>
          </w:tcPr>
          <w:p w14:paraId="29253B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1928" w:type="dxa"/>
            <w:tcBorders>
              <w:top w:val="nil"/>
              <w:left w:val="nil"/>
              <w:bottom w:val="single" w:color="000000" w:sz="4" w:space="0"/>
              <w:right w:val="single" w:color="000000" w:sz="4" w:space="0"/>
            </w:tcBorders>
            <w:vAlign w:val="center"/>
          </w:tcPr>
          <w:p w14:paraId="24AD6C8D">
            <w:pPr>
              <w:jc w:val="right"/>
              <w:rPr>
                <w:rFonts w:hint="default" w:ascii="Times New Roman" w:hAnsi="Times New Roman" w:eastAsia="宋体" w:cs="Times New Roman"/>
                <w:i w:val="0"/>
                <w:iCs w:val="0"/>
                <w:color w:val="000000"/>
                <w:sz w:val="20"/>
                <w:szCs w:val="20"/>
                <w:highlight w:val="none"/>
                <w:u w:val="none"/>
              </w:rPr>
            </w:pPr>
          </w:p>
        </w:tc>
      </w:tr>
      <w:tr w14:paraId="63B5D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1089573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624" w:type="dxa"/>
            <w:tcBorders>
              <w:top w:val="nil"/>
              <w:left w:val="nil"/>
              <w:bottom w:val="single" w:color="000000" w:sz="4" w:space="0"/>
              <w:right w:val="single" w:color="000000" w:sz="4" w:space="0"/>
            </w:tcBorders>
            <w:vAlign w:val="center"/>
          </w:tcPr>
          <w:p w14:paraId="2F84A3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1928" w:type="dxa"/>
            <w:gridSpan w:val="2"/>
            <w:tcBorders>
              <w:top w:val="nil"/>
              <w:left w:val="nil"/>
              <w:bottom w:val="single" w:color="000000" w:sz="4" w:space="0"/>
              <w:right w:val="single" w:color="000000" w:sz="4" w:space="0"/>
            </w:tcBorders>
            <w:vAlign w:val="center"/>
          </w:tcPr>
          <w:p w14:paraId="2AD9020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4,881.33</w:t>
            </w:r>
          </w:p>
        </w:tc>
        <w:tc>
          <w:tcPr>
            <w:tcW w:w="3175" w:type="dxa"/>
            <w:gridSpan w:val="2"/>
            <w:tcBorders>
              <w:top w:val="nil"/>
              <w:left w:val="nil"/>
              <w:bottom w:val="single" w:color="000000" w:sz="4" w:space="0"/>
              <w:right w:val="single" w:color="000000" w:sz="4" w:space="0"/>
            </w:tcBorders>
            <w:vAlign w:val="center"/>
          </w:tcPr>
          <w:p w14:paraId="05B4C11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624" w:type="dxa"/>
            <w:tcBorders>
              <w:top w:val="nil"/>
              <w:left w:val="nil"/>
              <w:bottom w:val="single" w:color="000000" w:sz="4" w:space="0"/>
              <w:right w:val="single" w:color="000000" w:sz="4" w:space="0"/>
            </w:tcBorders>
            <w:vAlign w:val="center"/>
          </w:tcPr>
          <w:p w14:paraId="336F0E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1928" w:type="dxa"/>
            <w:tcBorders>
              <w:top w:val="nil"/>
              <w:left w:val="nil"/>
              <w:bottom w:val="single" w:color="000000" w:sz="4" w:space="0"/>
              <w:right w:val="single" w:color="000000" w:sz="4" w:space="0"/>
            </w:tcBorders>
            <w:vAlign w:val="center"/>
          </w:tcPr>
          <w:p w14:paraId="2509F16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4,933.32</w:t>
            </w:r>
          </w:p>
        </w:tc>
      </w:tr>
      <w:tr w14:paraId="13BEA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4FE9F4E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624" w:type="dxa"/>
            <w:tcBorders>
              <w:top w:val="nil"/>
              <w:left w:val="nil"/>
              <w:bottom w:val="single" w:color="000000" w:sz="4" w:space="0"/>
              <w:right w:val="single" w:color="000000" w:sz="4" w:space="0"/>
            </w:tcBorders>
            <w:vAlign w:val="center"/>
          </w:tcPr>
          <w:p w14:paraId="29D74B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1928" w:type="dxa"/>
            <w:gridSpan w:val="2"/>
            <w:tcBorders>
              <w:top w:val="nil"/>
              <w:left w:val="nil"/>
              <w:bottom w:val="single" w:color="000000" w:sz="4" w:space="0"/>
              <w:right w:val="single" w:color="000000" w:sz="4" w:space="0"/>
            </w:tcBorders>
            <w:vAlign w:val="center"/>
          </w:tcPr>
          <w:p w14:paraId="5BD80902">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506977B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624" w:type="dxa"/>
            <w:tcBorders>
              <w:top w:val="nil"/>
              <w:left w:val="nil"/>
              <w:bottom w:val="single" w:color="000000" w:sz="4" w:space="0"/>
              <w:right w:val="single" w:color="000000" w:sz="4" w:space="0"/>
            </w:tcBorders>
            <w:vAlign w:val="center"/>
          </w:tcPr>
          <w:p w14:paraId="5E56AD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1928" w:type="dxa"/>
            <w:tcBorders>
              <w:top w:val="nil"/>
              <w:left w:val="nil"/>
              <w:bottom w:val="single" w:color="000000" w:sz="4" w:space="0"/>
              <w:right w:val="single" w:color="000000" w:sz="4" w:space="0"/>
            </w:tcBorders>
            <w:vAlign w:val="center"/>
          </w:tcPr>
          <w:p w14:paraId="7CAE1637">
            <w:pPr>
              <w:jc w:val="right"/>
              <w:rPr>
                <w:rFonts w:hint="default" w:ascii="Times New Roman" w:hAnsi="Times New Roman" w:eastAsia="宋体" w:cs="Times New Roman"/>
                <w:i w:val="0"/>
                <w:iCs w:val="0"/>
                <w:color w:val="000000"/>
                <w:sz w:val="20"/>
                <w:szCs w:val="20"/>
                <w:highlight w:val="none"/>
                <w:u w:val="none"/>
              </w:rPr>
            </w:pPr>
          </w:p>
        </w:tc>
      </w:tr>
      <w:tr w14:paraId="4F280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7D82BED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624" w:type="dxa"/>
            <w:tcBorders>
              <w:top w:val="nil"/>
              <w:left w:val="nil"/>
              <w:bottom w:val="single" w:color="000000" w:sz="4" w:space="0"/>
              <w:right w:val="single" w:color="000000" w:sz="4" w:space="0"/>
            </w:tcBorders>
            <w:vAlign w:val="center"/>
          </w:tcPr>
          <w:p w14:paraId="6F0CEF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1928" w:type="dxa"/>
            <w:gridSpan w:val="2"/>
            <w:tcBorders>
              <w:top w:val="nil"/>
              <w:left w:val="nil"/>
              <w:bottom w:val="single" w:color="000000" w:sz="4" w:space="0"/>
              <w:right w:val="single" w:color="000000" w:sz="4" w:space="0"/>
            </w:tcBorders>
            <w:vAlign w:val="center"/>
          </w:tcPr>
          <w:p w14:paraId="1FF8638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222.31</w:t>
            </w:r>
          </w:p>
        </w:tc>
        <w:tc>
          <w:tcPr>
            <w:tcW w:w="3175" w:type="dxa"/>
            <w:gridSpan w:val="2"/>
            <w:tcBorders>
              <w:top w:val="nil"/>
              <w:left w:val="nil"/>
              <w:bottom w:val="single" w:color="000000" w:sz="4" w:space="0"/>
              <w:right w:val="single" w:color="000000" w:sz="4" w:space="0"/>
            </w:tcBorders>
            <w:vAlign w:val="center"/>
          </w:tcPr>
          <w:p w14:paraId="0960DC9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624" w:type="dxa"/>
            <w:tcBorders>
              <w:top w:val="nil"/>
              <w:left w:val="nil"/>
              <w:bottom w:val="single" w:color="000000" w:sz="4" w:space="0"/>
              <w:right w:val="single" w:color="000000" w:sz="4" w:space="0"/>
            </w:tcBorders>
            <w:vAlign w:val="center"/>
          </w:tcPr>
          <w:p w14:paraId="13DB2A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1928" w:type="dxa"/>
            <w:tcBorders>
              <w:top w:val="nil"/>
              <w:left w:val="nil"/>
              <w:bottom w:val="single" w:color="000000" w:sz="4" w:space="0"/>
              <w:right w:val="single" w:color="000000" w:sz="4" w:space="0"/>
            </w:tcBorders>
            <w:vAlign w:val="center"/>
          </w:tcPr>
          <w:p w14:paraId="09F8328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170.32</w:t>
            </w:r>
          </w:p>
        </w:tc>
      </w:tr>
      <w:tr w14:paraId="4A52D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7E2A9C8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624" w:type="dxa"/>
            <w:tcBorders>
              <w:top w:val="nil"/>
              <w:left w:val="nil"/>
              <w:bottom w:val="single" w:color="000000" w:sz="4" w:space="0"/>
              <w:right w:val="single" w:color="000000" w:sz="4" w:space="0"/>
            </w:tcBorders>
            <w:vAlign w:val="center"/>
          </w:tcPr>
          <w:p w14:paraId="0A3CE5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928" w:type="dxa"/>
            <w:gridSpan w:val="2"/>
            <w:tcBorders>
              <w:top w:val="nil"/>
              <w:left w:val="nil"/>
              <w:bottom w:val="single" w:color="000000" w:sz="4" w:space="0"/>
              <w:right w:val="single" w:color="000000" w:sz="4" w:space="0"/>
            </w:tcBorders>
            <w:vAlign w:val="center"/>
          </w:tcPr>
          <w:p w14:paraId="259CF940">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424C948C">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624" w:type="dxa"/>
            <w:tcBorders>
              <w:top w:val="nil"/>
              <w:left w:val="nil"/>
              <w:bottom w:val="single" w:color="000000" w:sz="4" w:space="0"/>
              <w:right w:val="single" w:color="000000" w:sz="4" w:space="0"/>
            </w:tcBorders>
            <w:vAlign w:val="center"/>
          </w:tcPr>
          <w:p w14:paraId="334FD3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1928" w:type="dxa"/>
            <w:tcBorders>
              <w:top w:val="nil"/>
              <w:left w:val="nil"/>
              <w:bottom w:val="single" w:color="000000" w:sz="4" w:space="0"/>
              <w:right w:val="single" w:color="000000" w:sz="4" w:space="0"/>
            </w:tcBorders>
            <w:vAlign w:val="center"/>
          </w:tcPr>
          <w:p w14:paraId="2BF15CB3">
            <w:pPr>
              <w:jc w:val="right"/>
              <w:rPr>
                <w:rFonts w:hint="default" w:ascii="Times New Roman" w:hAnsi="Times New Roman" w:eastAsia="宋体" w:cs="Times New Roman"/>
                <w:i w:val="0"/>
                <w:iCs w:val="0"/>
                <w:color w:val="000000"/>
                <w:sz w:val="20"/>
                <w:szCs w:val="20"/>
                <w:highlight w:val="none"/>
                <w:u w:val="none"/>
              </w:rPr>
            </w:pPr>
          </w:p>
        </w:tc>
      </w:tr>
      <w:tr w14:paraId="32941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08" w:hRule="atLeast"/>
        </w:trPr>
        <w:tc>
          <w:tcPr>
            <w:tcW w:w="3346" w:type="dxa"/>
            <w:tcBorders>
              <w:top w:val="nil"/>
              <w:left w:val="single" w:color="000000" w:sz="4" w:space="0"/>
              <w:bottom w:val="single" w:color="000000" w:sz="4" w:space="0"/>
              <w:right w:val="single" w:color="000000" w:sz="4" w:space="0"/>
            </w:tcBorders>
            <w:vAlign w:val="center"/>
          </w:tcPr>
          <w:p w14:paraId="4C65DBA3">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624" w:type="dxa"/>
            <w:tcBorders>
              <w:top w:val="nil"/>
              <w:left w:val="nil"/>
              <w:bottom w:val="single" w:color="000000" w:sz="4" w:space="0"/>
              <w:right w:val="single" w:color="000000" w:sz="4" w:space="0"/>
            </w:tcBorders>
            <w:vAlign w:val="center"/>
          </w:tcPr>
          <w:p w14:paraId="39C274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1928" w:type="dxa"/>
            <w:gridSpan w:val="2"/>
            <w:tcBorders>
              <w:top w:val="nil"/>
              <w:left w:val="nil"/>
              <w:bottom w:val="single" w:color="000000" w:sz="4" w:space="0"/>
              <w:right w:val="single" w:color="000000" w:sz="4" w:space="0"/>
            </w:tcBorders>
            <w:vAlign w:val="center"/>
          </w:tcPr>
          <w:p w14:paraId="47DE9F4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5,103.64</w:t>
            </w:r>
          </w:p>
        </w:tc>
        <w:tc>
          <w:tcPr>
            <w:tcW w:w="3175" w:type="dxa"/>
            <w:gridSpan w:val="2"/>
            <w:tcBorders>
              <w:top w:val="nil"/>
              <w:left w:val="nil"/>
              <w:bottom w:val="single" w:color="000000" w:sz="4" w:space="0"/>
              <w:right w:val="single" w:color="000000" w:sz="4" w:space="0"/>
            </w:tcBorders>
            <w:vAlign w:val="center"/>
          </w:tcPr>
          <w:p w14:paraId="5456BA4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624" w:type="dxa"/>
            <w:tcBorders>
              <w:top w:val="nil"/>
              <w:left w:val="nil"/>
              <w:bottom w:val="single" w:color="000000" w:sz="4" w:space="0"/>
              <w:right w:val="single" w:color="000000" w:sz="4" w:space="0"/>
            </w:tcBorders>
            <w:vAlign w:val="center"/>
          </w:tcPr>
          <w:p w14:paraId="3DD4C4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1928" w:type="dxa"/>
            <w:tcBorders>
              <w:top w:val="nil"/>
              <w:left w:val="nil"/>
              <w:bottom w:val="single" w:color="000000" w:sz="4" w:space="0"/>
              <w:right w:val="single" w:color="000000" w:sz="4" w:space="0"/>
            </w:tcBorders>
            <w:vAlign w:val="center"/>
          </w:tcPr>
          <w:p w14:paraId="581E8DC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5,103.64</w:t>
            </w:r>
          </w:p>
        </w:tc>
      </w:tr>
      <w:tr w14:paraId="478E8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59" w:type="dxa"/>
            <w:gridSpan w:val="9"/>
            <w:tcBorders>
              <w:top w:val="nil"/>
              <w:left w:val="nil"/>
              <w:bottom w:val="nil"/>
              <w:right w:val="nil"/>
            </w:tcBorders>
            <w:vAlign w:val="center"/>
          </w:tcPr>
          <w:p w14:paraId="63D3B16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注：1.本表反映单位本年度的总收支和年末结转结余情况。</w:t>
            </w:r>
          </w:p>
          <w:p w14:paraId="0B02F6CB">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14:paraId="012BE869">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0DCDA942">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14:paraId="4F391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vAlign w:val="bottom"/>
          </w:tcPr>
          <w:p w14:paraId="08918796">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14:paraId="6E0C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vAlign w:val="bottom"/>
          </w:tcPr>
          <w:p w14:paraId="59BBDF91">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7E3F6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auto" w:sz="4" w:space="0"/>
              <w:right w:val="nil"/>
            </w:tcBorders>
            <w:vAlign w:val="bottom"/>
          </w:tcPr>
          <w:p w14:paraId="3C4520E2">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单位：石家庄市审计局(本级)                                                                                                         </w:t>
            </w:r>
          </w:p>
        </w:tc>
        <w:tc>
          <w:tcPr>
            <w:tcW w:w="3405" w:type="dxa"/>
            <w:gridSpan w:val="4"/>
            <w:tcBorders>
              <w:top w:val="nil"/>
              <w:left w:val="nil"/>
              <w:bottom w:val="single" w:color="auto" w:sz="4" w:space="0"/>
              <w:right w:val="nil"/>
            </w:tcBorders>
            <w:vAlign w:val="bottom"/>
          </w:tcPr>
          <w:p w14:paraId="77833964">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Times New Roman" w:hAnsi="Times New Roman" w:eastAsia="方正仿宋_GB2312"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auto" w:sz="4" w:space="0"/>
              <w:right w:val="nil"/>
            </w:tcBorders>
            <w:vAlign w:val="bottom"/>
          </w:tcPr>
          <w:p w14:paraId="15F615FB">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3043C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auto" w:sz="4" w:space="0"/>
              <w:left w:val="single" w:color="000000" w:sz="4" w:space="0"/>
              <w:bottom w:val="single" w:color="000000" w:sz="4" w:space="0"/>
              <w:right w:val="single" w:color="000000" w:sz="4" w:space="0"/>
            </w:tcBorders>
            <w:vAlign w:val="center"/>
          </w:tcPr>
          <w:p w14:paraId="2C44CBD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auto" w:sz="4" w:space="0"/>
              <w:left w:val="nil"/>
              <w:bottom w:val="single" w:color="000000" w:sz="4" w:space="0"/>
              <w:right w:val="single" w:color="000000" w:sz="4" w:space="0"/>
            </w:tcBorders>
            <w:vAlign w:val="center"/>
          </w:tcPr>
          <w:p w14:paraId="3CA78C7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auto" w:sz="4" w:space="0"/>
              <w:left w:val="nil"/>
              <w:bottom w:val="single" w:color="000000" w:sz="4" w:space="0"/>
              <w:right w:val="single" w:color="000000" w:sz="4" w:space="0"/>
            </w:tcBorders>
            <w:vAlign w:val="center"/>
          </w:tcPr>
          <w:p w14:paraId="1AFE0B6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auto" w:sz="4" w:space="0"/>
              <w:left w:val="nil"/>
              <w:bottom w:val="single" w:color="000000" w:sz="4" w:space="0"/>
              <w:right w:val="single" w:color="000000" w:sz="4" w:space="0"/>
            </w:tcBorders>
            <w:vAlign w:val="center"/>
          </w:tcPr>
          <w:p w14:paraId="0077E9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auto" w:sz="4" w:space="0"/>
              <w:left w:val="nil"/>
              <w:right w:val="single" w:color="000000" w:sz="4" w:space="0"/>
            </w:tcBorders>
            <w:vAlign w:val="center"/>
          </w:tcPr>
          <w:p w14:paraId="107FD8D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auto" w:sz="4" w:space="0"/>
              <w:left w:val="nil"/>
              <w:bottom w:val="single" w:color="000000" w:sz="4" w:space="0"/>
              <w:right w:val="single" w:color="000000" w:sz="4" w:space="0"/>
            </w:tcBorders>
            <w:vAlign w:val="center"/>
          </w:tcPr>
          <w:p w14:paraId="2724905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auto" w:sz="4" w:space="0"/>
              <w:left w:val="nil"/>
              <w:bottom w:val="single" w:color="000000" w:sz="4" w:space="0"/>
              <w:right w:val="single" w:color="000000" w:sz="4" w:space="0"/>
            </w:tcBorders>
            <w:vAlign w:val="center"/>
          </w:tcPr>
          <w:p w14:paraId="7866E3A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auto" w:sz="4" w:space="0"/>
              <w:left w:val="nil"/>
              <w:bottom w:val="single" w:color="000000" w:sz="4" w:space="0"/>
              <w:right w:val="single" w:color="000000" w:sz="4" w:space="0"/>
            </w:tcBorders>
            <w:vAlign w:val="center"/>
          </w:tcPr>
          <w:p w14:paraId="20527E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14:paraId="4B16C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nil"/>
              <w:left w:val="single" w:color="000000" w:sz="4" w:space="0"/>
              <w:bottom w:val="single" w:color="000000" w:sz="4" w:space="0"/>
              <w:right w:val="single" w:color="000000" w:sz="4" w:space="0"/>
            </w:tcBorders>
            <w:vAlign w:val="center"/>
          </w:tcPr>
          <w:p w14:paraId="04464E4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nil"/>
              <w:left w:val="nil"/>
              <w:bottom w:val="single" w:color="000000" w:sz="4" w:space="0"/>
              <w:right w:val="single" w:color="000000" w:sz="4" w:space="0"/>
            </w:tcBorders>
            <w:vAlign w:val="center"/>
          </w:tcPr>
          <w:p w14:paraId="3A651F6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sz="4" w:space="0"/>
              <w:left w:val="nil"/>
              <w:bottom w:val="single" w:color="000000" w:sz="4" w:space="0"/>
              <w:right w:val="single" w:color="000000" w:sz="4" w:space="0"/>
            </w:tcBorders>
            <w:vAlign w:val="center"/>
          </w:tcPr>
          <w:p w14:paraId="48DCE309">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22B7AB77">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706DEBB7">
            <w:pPr>
              <w:jc w:val="center"/>
              <w:rPr>
                <w:rFonts w:hint="eastAsia" w:ascii="宋体" w:hAnsi="宋体" w:eastAsia="宋体" w:cs="宋体"/>
                <w:i w:val="0"/>
                <w:iCs w:val="0"/>
                <w:color w:val="000000"/>
                <w:sz w:val="20"/>
                <w:szCs w:val="20"/>
                <w:highlight w:val="none"/>
                <w:u w:val="none"/>
              </w:rPr>
            </w:pPr>
          </w:p>
        </w:tc>
        <w:tc>
          <w:tcPr>
            <w:tcW w:w="964" w:type="dxa"/>
            <w:vMerge w:val="continue"/>
            <w:tcBorders>
              <w:left w:val="nil"/>
              <w:right w:val="single" w:color="000000" w:sz="4" w:space="0"/>
            </w:tcBorders>
            <w:vAlign w:val="center"/>
          </w:tcPr>
          <w:p w14:paraId="42BBBF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vAlign w:val="center"/>
          </w:tcPr>
          <w:p w14:paraId="0797A2C3">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1E78604C">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vAlign w:val="center"/>
          </w:tcPr>
          <w:p w14:paraId="794BF70B">
            <w:pPr>
              <w:jc w:val="center"/>
              <w:rPr>
                <w:rFonts w:hint="eastAsia" w:ascii="宋体" w:hAnsi="宋体" w:eastAsia="宋体" w:cs="宋体"/>
                <w:i w:val="0"/>
                <w:iCs w:val="0"/>
                <w:color w:val="000000"/>
                <w:sz w:val="20"/>
                <w:szCs w:val="20"/>
                <w:highlight w:val="none"/>
                <w:u w:val="none"/>
              </w:rPr>
            </w:pPr>
          </w:p>
        </w:tc>
      </w:tr>
      <w:tr w14:paraId="091D8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vAlign w:val="center"/>
          </w:tcPr>
          <w:p w14:paraId="0B31AB5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vAlign w:val="center"/>
          </w:tcPr>
          <w:p w14:paraId="578913A4">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02E33E87">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334CD5C9">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6A70CB65">
            <w:pPr>
              <w:jc w:val="center"/>
              <w:rPr>
                <w:rFonts w:hint="eastAsia" w:ascii="宋体" w:hAnsi="宋体" w:eastAsia="宋体" w:cs="宋体"/>
                <w:i w:val="0"/>
                <w:iCs w:val="0"/>
                <w:color w:val="000000"/>
                <w:sz w:val="20"/>
                <w:szCs w:val="20"/>
                <w:highlight w:val="none"/>
                <w:u w:val="none"/>
              </w:rPr>
            </w:pPr>
          </w:p>
        </w:tc>
        <w:tc>
          <w:tcPr>
            <w:tcW w:w="964" w:type="dxa"/>
            <w:vMerge w:val="continue"/>
            <w:tcBorders>
              <w:left w:val="nil"/>
              <w:right w:val="single" w:color="000000" w:sz="4" w:space="0"/>
            </w:tcBorders>
            <w:vAlign w:val="center"/>
          </w:tcPr>
          <w:p w14:paraId="11ECBD47">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vAlign w:val="center"/>
          </w:tcPr>
          <w:p w14:paraId="1A9CED80">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7DC68F18">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vAlign w:val="center"/>
          </w:tcPr>
          <w:p w14:paraId="45B549B9">
            <w:pPr>
              <w:jc w:val="center"/>
              <w:rPr>
                <w:rFonts w:hint="eastAsia" w:ascii="宋体" w:hAnsi="宋体" w:eastAsia="宋体" w:cs="宋体"/>
                <w:i w:val="0"/>
                <w:iCs w:val="0"/>
                <w:color w:val="000000"/>
                <w:sz w:val="20"/>
                <w:szCs w:val="20"/>
                <w:highlight w:val="none"/>
                <w:u w:val="none"/>
              </w:rPr>
            </w:pPr>
          </w:p>
        </w:tc>
      </w:tr>
      <w:tr w14:paraId="13F7F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vAlign w:val="center"/>
          </w:tcPr>
          <w:p w14:paraId="3778EEF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vAlign w:val="center"/>
          </w:tcPr>
          <w:p w14:paraId="3AB7A85C">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7D3AA039">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455AF356">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425B7D2C">
            <w:pPr>
              <w:jc w:val="center"/>
              <w:rPr>
                <w:rFonts w:hint="eastAsia" w:ascii="宋体" w:hAnsi="宋体" w:eastAsia="宋体" w:cs="宋体"/>
                <w:i w:val="0"/>
                <w:iCs w:val="0"/>
                <w:color w:val="000000"/>
                <w:sz w:val="20"/>
                <w:szCs w:val="20"/>
                <w:highlight w:val="none"/>
                <w:u w:val="none"/>
              </w:rPr>
            </w:pPr>
          </w:p>
        </w:tc>
        <w:tc>
          <w:tcPr>
            <w:tcW w:w="964" w:type="dxa"/>
            <w:vMerge w:val="continue"/>
            <w:tcBorders>
              <w:left w:val="nil"/>
              <w:bottom w:val="single" w:color="000000" w:sz="4" w:space="0"/>
              <w:right w:val="single" w:color="000000" w:sz="4" w:space="0"/>
            </w:tcBorders>
            <w:vAlign w:val="center"/>
          </w:tcPr>
          <w:p w14:paraId="4683F5E0">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vAlign w:val="center"/>
          </w:tcPr>
          <w:p w14:paraId="12808175">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58EFE5CD">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vAlign w:val="center"/>
          </w:tcPr>
          <w:p w14:paraId="0C144990">
            <w:pPr>
              <w:jc w:val="center"/>
              <w:rPr>
                <w:rFonts w:hint="eastAsia" w:ascii="宋体" w:hAnsi="宋体" w:eastAsia="宋体" w:cs="宋体"/>
                <w:i w:val="0"/>
                <w:iCs w:val="0"/>
                <w:color w:val="000000"/>
                <w:sz w:val="20"/>
                <w:szCs w:val="20"/>
                <w:highlight w:val="none"/>
                <w:u w:val="none"/>
              </w:rPr>
            </w:pPr>
          </w:p>
        </w:tc>
      </w:tr>
      <w:tr w14:paraId="41A66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vAlign w:val="center"/>
          </w:tcPr>
          <w:p w14:paraId="54370E6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nil"/>
              <w:left w:val="nil"/>
              <w:bottom w:val="single" w:color="000000" w:sz="4" w:space="0"/>
              <w:right w:val="single" w:color="000000" w:sz="4" w:space="0"/>
            </w:tcBorders>
            <w:vAlign w:val="center"/>
          </w:tcPr>
          <w:p w14:paraId="3418AB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nil"/>
              <w:left w:val="nil"/>
              <w:bottom w:val="single" w:color="000000" w:sz="4" w:space="0"/>
              <w:right w:val="single" w:color="000000" w:sz="4" w:space="0"/>
            </w:tcBorders>
            <w:vAlign w:val="center"/>
          </w:tcPr>
          <w:p w14:paraId="780152E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nil"/>
              <w:left w:val="nil"/>
              <w:bottom w:val="single" w:color="000000" w:sz="4" w:space="0"/>
              <w:right w:val="single" w:color="000000" w:sz="4" w:space="0"/>
            </w:tcBorders>
            <w:vAlign w:val="center"/>
          </w:tcPr>
          <w:p w14:paraId="28E1B2B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nil"/>
              <w:left w:val="nil"/>
              <w:bottom w:val="single" w:color="000000" w:sz="4" w:space="0"/>
              <w:right w:val="single" w:color="000000" w:sz="4" w:space="0"/>
            </w:tcBorders>
            <w:vAlign w:val="center"/>
          </w:tcPr>
          <w:p w14:paraId="6861FE96">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nil"/>
              <w:left w:val="nil"/>
              <w:bottom w:val="single" w:color="000000" w:sz="4" w:space="0"/>
              <w:right w:val="single" w:color="000000" w:sz="4" w:space="0"/>
            </w:tcBorders>
            <w:vAlign w:val="center"/>
          </w:tcPr>
          <w:p w14:paraId="015026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nil"/>
              <w:left w:val="nil"/>
              <w:bottom w:val="single" w:color="000000" w:sz="4" w:space="0"/>
              <w:right w:val="single" w:color="000000" w:sz="4" w:space="0"/>
            </w:tcBorders>
            <w:vAlign w:val="center"/>
          </w:tcPr>
          <w:p w14:paraId="4DAF27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nil"/>
              <w:left w:val="nil"/>
              <w:bottom w:val="single" w:color="000000" w:sz="4" w:space="0"/>
              <w:right w:val="single" w:color="000000" w:sz="4" w:space="0"/>
            </w:tcBorders>
            <w:vAlign w:val="center"/>
          </w:tcPr>
          <w:p w14:paraId="144FF2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14:paraId="4D08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vAlign w:val="center"/>
          </w:tcPr>
          <w:p w14:paraId="1F368E3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nil"/>
              <w:left w:val="nil"/>
              <w:bottom w:val="single" w:color="000000" w:sz="4" w:space="0"/>
              <w:right w:val="single" w:color="000000" w:sz="4" w:space="0"/>
            </w:tcBorders>
            <w:vAlign w:val="center"/>
          </w:tcPr>
          <w:p w14:paraId="34BC3C2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4,881.33</w:t>
            </w:r>
          </w:p>
        </w:tc>
        <w:tc>
          <w:tcPr>
            <w:tcW w:w="1037" w:type="dxa"/>
            <w:tcBorders>
              <w:top w:val="nil"/>
              <w:left w:val="nil"/>
              <w:bottom w:val="single" w:color="000000" w:sz="4" w:space="0"/>
              <w:right w:val="single" w:color="000000" w:sz="4" w:space="0"/>
            </w:tcBorders>
            <w:vAlign w:val="center"/>
          </w:tcPr>
          <w:p w14:paraId="4E2300A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4,842.33</w:t>
            </w:r>
          </w:p>
        </w:tc>
        <w:tc>
          <w:tcPr>
            <w:tcW w:w="1037" w:type="dxa"/>
            <w:tcBorders>
              <w:top w:val="nil"/>
              <w:left w:val="nil"/>
              <w:bottom w:val="single" w:color="000000" w:sz="4" w:space="0"/>
              <w:right w:val="single" w:color="000000" w:sz="4" w:space="0"/>
            </w:tcBorders>
            <w:vAlign w:val="center"/>
          </w:tcPr>
          <w:p w14:paraId="21323EDB">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vAlign w:val="center"/>
          </w:tcPr>
          <w:p w14:paraId="7651ADCA">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nil"/>
              <w:left w:val="nil"/>
              <w:bottom w:val="single" w:color="000000" w:sz="4" w:space="0"/>
              <w:right w:val="single" w:color="000000" w:sz="4" w:space="0"/>
            </w:tcBorders>
            <w:vAlign w:val="center"/>
          </w:tcPr>
          <w:p w14:paraId="06CF1D3C">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nil"/>
              <w:left w:val="nil"/>
              <w:bottom w:val="single" w:color="000000" w:sz="4" w:space="0"/>
              <w:right w:val="single" w:color="000000" w:sz="4" w:space="0"/>
            </w:tcBorders>
            <w:vAlign w:val="center"/>
          </w:tcPr>
          <w:p w14:paraId="5B1F8160">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vAlign w:val="center"/>
          </w:tcPr>
          <w:p w14:paraId="5D8E6F3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39.00</w:t>
            </w:r>
          </w:p>
        </w:tc>
      </w:tr>
      <w:tr w14:paraId="192DF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164FB25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w:t>
            </w:r>
          </w:p>
        </w:tc>
        <w:tc>
          <w:tcPr>
            <w:tcW w:w="1160" w:type="dxa"/>
            <w:tcBorders>
              <w:top w:val="nil"/>
              <w:left w:val="nil"/>
              <w:bottom w:val="single" w:color="000000" w:sz="4" w:space="0"/>
              <w:right w:val="single" w:color="000000" w:sz="4" w:space="0"/>
            </w:tcBorders>
            <w:vAlign w:val="center"/>
          </w:tcPr>
          <w:p w14:paraId="30BCED8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037" w:type="dxa"/>
            <w:tcBorders>
              <w:top w:val="nil"/>
              <w:left w:val="nil"/>
              <w:bottom w:val="single" w:color="000000" w:sz="4" w:space="0"/>
              <w:right w:val="single" w:color="000000" w:sz="4" w:space="0"/>
            </w:tcBorders>
            <w:vAlign w:val="center"/>
          </w:tcPr>
          <w:p w14:paraId="5F205E3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3,507.67</w:t>
            </w:r>
          </w:p>
        </w:tc>
        <w:tc>
          <w:tcPr>
            <w:tcW w:w="1037" w:type="dxa"/>
            <w:tcBorders>
              <w:top w:val="nil"/>
              <w:left w:val="nil"/>
              <w:bottom w:val="single" w:color="000000" w:sz="4" w:space="0"/>
              <w:right w:val="single" w:color="000000" w:sz="4" w:space="0"/>
            </w:tcBorders>
            <w:vAlign w:val="center"/>
          </w:tcPr>
          <w:p w14:paraId="076015E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3,468.67</w:t>
            </w:r>
          </w:p>
        </w:tc>
        <w:tc>
          <w:tcPr>
            <w:tcW w:w="1037" w:type="dxa"/>
            <w:tcBorders>
              <w:top w:val="nil"/>
              <w:left w:val="nil"/>
              <w:bottom w:val="single" w:color="000000" w:sz="4" w:space="0"/>
              <w:right w:val="single" w:color="000000" w:sz="4" w:space="0"/>
            </w:tcBorders>
            <w:vAlign w:val="center"/>
          </w:tcPr>
          <w:p w14:paraId="4DF0D87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82C0E2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71B4DDD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12DC7D6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6AA2E0B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39.00</w:t>
            </w:r>
          </w:p>
        </w:tc>
      </w:tr>
      <w:tr w14:paraId="09BEE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41C83A23">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w:t>
            </w:r>
          </w:p>
        </w:tc>
        <w:tc>
          <w:tcPr>
            <w:tcW w:w="1160" w:type="dxa"/>
            <w:tcBorders>
              <w:top w:val="nil"/>
              <w:left w:val="nil"/>
              <w:bottom w:val="single" w:color="000000" w:sz="4" w:space="0"/>
              <w:right w:val="single" w:color="000000" w:sz="4" w:space="0"/>
            </w:tcBorders>
            <w:vAlign w:val="center"/>
          </w:tcPr>
          <w:p w14:paraId="33D3AAD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审计事务</w:t>
            </w:r>
          </w:p>
        </w:tc>
        <w:tc>
          <w:tcPr>
            <w:tcW w:w="1037" w:type="dxa"/>
            <w:tcBorders>
              <w:top w:val="nil"/>
              <w:left w:val="nil"/>
              <w:bottom w:val="single" w:color="000000" w:sz="4" w:space="0"/>
              <w:right w:val="single" w:color="000000" w:sz="4" w:space="0"/>
            </w:tcBorders>
            <w:vAlign w:val="center"/>
          </w:tcPr>
          <w:p w14:paraId="10A575B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3,507.67</w:t>
            </w:r>
          </w:p>
        </w:tc>
        <w:tc>
          <w:tcPr>
            <w:tcW w:w="1037" w:type="dxa"/>
            <w:tcBorders>
              <w:top w:val="nil"/>
              <w:left w:val="nil"/>
              <w:bottom w:val="single" w:color="000000" w:sz="4" w:space="0"/>
              <w:right w:val="single" w:color="000000" w:sz="4" w:space="0"/>
            </w:tcBorders>
            <w:vAlign w:val="center"/>
          </w:tcPr>
          <w:p w14:paraId="7768F2A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3,468.67</w:t>
            </w:r>
          </w:p>
        </w:tc>
        <w:tc>
          <w:tcPr>
            <w:tcW w:w="1037" w:type="dxa"/>
            <w:tcBorders>
              <w:top w:val="nil"/>
              <w:left w:val="nil"/>
              <w:bottom w:val="single" w:color="000000" w:sz="4" w:space="0"/>
              <w:right w:val="single" w:color="000000" w:sz="4" w:space="0"/>
            </w:tcBorders>
            <w:vAlign w:val="center"/>
          </w:tcPr>
          <w:p w14:paraId="2431627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5417F6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31182E2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6DFBE8F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602E0F0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39.00</w:t>
            </w:r>
          </w:p>
        </w:tc>
      </w:tr>
      <w:tr w14:paraId="0F35F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606624A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2010801</w:t>
            </w:r>
          </w:p>
        </w:tc>
        <w:tc>
          <w:tcPr>
            <w:tcW w:w="1160" w:type="dxa"/>
            <w:tcBorders>
              <w:top w:val="nil"/>
              <w:left w:val="nil"/>
              <w:bottom w:val="single" w:color="000000" w:sz="4" w:space="0"/>
              <w:right w:val="single" w:color="000000" w:sz="4" w:space="0"/>
            </w:tcBorders>
            <w:vAlign w:val="center"/>
          </w:tcPr>
          <w:p w14:paraId="7205D08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行政运行</w:t>
            </w:r>
          </w:p>
        </w:tc>
        <w:tc>
          <w:tcPr>
            <w:tcW w:w="1037" w:type="dxa"/>
            <w:tcBorders>
              <w:top w:val="nil"/>
              <w:left w:val="nil"/>
              <w:bottom w:val="single" w:color="000000" w:sz="4" w:space="0"/>
              <w:right w:val="single" w:color="000000" w:sz="4" w:space="0"/>
            </w:tcBorders>
            <w:vAlign w:val="center"/>
          </w:tcPr>
          <w:p w14:paraId="3C5C351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2,547.35</w:t>
            </w:r>
          </w:p>
        </w:tc>
        <w:tc>
          <w:tcPr>
            <w:tcW w:w="1037" w:type="dxa"/>
            <w:tcBorders>
              <w:top w:val="nil"/>
              <w:left w:val="nil"/>
              <w:bottom w:val="single" w:color="000000" w:sz="4" w:space="0"/>
              <w:right w:val="single" w:color="000000" w:sz="4" w:space="0"/>
            </w:tcBorders>
            <w:vAlign w:val="center"/>
          </w:tcPr>
          <w:p w14:paraId="62EEF4E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2,547.35</w:t>
            </w:r>
          </w:p>
        </w:tc>
        <w:tc>
          <w:tcPr>
            <w:tcW w:w="1037" w:type="dxa"/>
            <w:tcBorders>
              <w:top w:val="nil"/>
              <w:left w:val="nil"/>
              <w:bottom w:val="single" w:color="000000" w:sz="4" w:space="0"/>
              <w:right w:val="single" w:color="000000" w:sz="4" w:space="0"/>
            </w:tcBorders>
            <w:vAlign w:val="center"/>
          </w:tcPr>
          <w:p w14:paraId="66E0013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69BEA6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09E6494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0C94074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165144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5F1C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5CC867F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2010804</w:t>
            </w:r>
          </w:p>
        </w:tc>
        <w:tc>
          <w:tcPr>
            <w:tcW w:w="1160" w:type="dxa"/>
            <w:tcBorders>
              <w:top w:val="nil"/>
              <w:left w:val="nil"/>
              <w:bottom w:val="single" w:color="000000" w:sz="4" w:space="0"/>
              <w:right w:val="single" w:color="000000" w:sz="4" w:space="0"/>
            </w:tcBorders>
            <w:vAlign w:val="center"/>
          </w:tcPr>
          <w:p w14:paraId="25B22E3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审计业务</w:t>
            </w:r>
          </w:p>
        </w:tc>
        <w:tc>
          <w:tcPr>
            <w:tcW w:w="1037" w:type="dxa"/>
            <w:tcBorders>
              <w:top w:val="nil"/>
              <w:left w:val="nil"/>
              <w:bottom w:val="single" w:color="000000" w:sz="4" w:space="0"/>
              <w:right w:val="single" w:color="000000" w:sz="4" w:space="0"/>
            </w:tcBorders>
            <w:vAlign w:val="center"/>
          </w:tcPr>
          <w:p w14:paraId="03348D3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660.50</w:t>
            </w:r>
          </w:p>
        </w:tc>
        <w:tc>
          <w:tcPr>
            <w:tcW w:w="1037" w:type="dxa"/>
            <w:tcBorders>
              <w:top w:val="nil"/>
              <w:left w:val="nil"/>
              <w:bottom w:val="single" w:color="000000" w:sz="4" w:space="0"/>
              <w:right w:val="single" w:color="000000" w:sz="4" w:space="0"/>
            </w:tcBorders>
            <w:vAlign w:val="center"/>
          </w:tcPr>
          <w:p w14:paraId="1DFE80E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621.50</w:t>
            </w:r>
          </w:p>
        </w:tc>
        <w:tc>
          <w:tcPr>
            <w:tcW w:w="1037" w:type="dxa"/>
            <w:tcBorders>
              <w:top w:val="nil"/>
              <w:left w:val="nil"/>
              <w:bottom w:val="single" w:color="000000" w:sz="4" w:space="0"/>
              <w:right w:val="single" w:color="000000" w:sz="4" w:space="0"/>
            </w:tcBorders>
            <w:vAlign w:val="center"/>
          </w:tcPr>
          <w:p w14:paraId="2F92929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478B30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41537C5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7476067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75A5A9E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39.00</w:t>
            </w:r>
          </w:p>
        </w:tc>
      </w:tr>
      <w:tr w14:paraId="0EC4F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7C44A33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2010805</w:t>
            </w:r>
          </w:p>
        </w:tc>
        <w:tc>
          <w:tcPr>
            <w:tcW w:w="1160" w:type="dxa"/>
            <w:tcBorders>
              <w:top w:val="nil"/>
              <w:left w:val="nil"/>
              <w:bottom w:val="single" w:color="000000" w:sz="4" w:space="0"/>
              <w:right w:val="single" w:color="000000" w:sz="4" w:space="0"/>
            </w:tcBorders>
            <w:vAlign w:val="center"/>
          </w:tcPr>
          <w:p w14:paraId="530288C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审计管理</w:t>
            </w:r>
          </w:p>
        </w:tc>
        <w:tc>
          <w:tcPr>
            <w:tcW w:w="1037" w:type="dxa"/>
            <w:tcBorders>
              <w:top w:val="nil"/>
              <w:left w:val="nil"/>
              <w:bottom w:val="single" w:color="000000" w:sz="4" w:space="0"/>
              <w:right w:val="single" w:color="000000" w:sz="4" w:space="0"/>
            </w:tcBorders>
            <w:vAlign w:val="center"/>
          </w:tcPr>
          <w:p w14:paraId="3B73A65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267.83</w:t>
            </w:r>
          </w:p>
        </w:tc>
        <w:tc>
          <w:tcPr>
            <w:tcW w:w="1037" w:type="dxa"/>
            <w:tcBorders>
              <w:top w:val="nil"/>
              <w:left w:val="nil"/>
              <w:bottom w:val="single" w:color="000000" w:sz="4" w:space="0"/>
              <w:right w:val="single" w:color="000000" w:sz="4" w:space="0"/>
            </w:tcBorders>
            <w:vAlign w:val="center"/>
          </w:tcPr>
          <w:p w14:paraId="54F0D11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267.83</w:t>
            </w:r>
          </w:p>
        </w:tc>
        <w:tc>
          <w:tcPr>
            <w:tcW w:w="1037" w:type="dxa"/>
            <w:tcBorders>
              <w:top w:val="nil"/>
              <w:left w:val="nil"/>
              <w:bottom w:val="single" w:color="000000" w:sz="4" w:space="0"/>
              <w:right w:val="single" w:color="000000" w:sz="4" w:space="0"/>
            </w:tcBorders>
            <w:vAlign w:val="center"/>
          </w:tcPr>
          <w:p w14:paraId="537EFCD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C40F56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56F0FD3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0B9057F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B21AFD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51FA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C6C42B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2010806</w:t>
            </w:r>
          </w:p>
        </w:tc>
        <w:tc>
          <w:tcPr>
            <w:tcW w:w="1160" w:type="dxa"/>
            <w:tcBorders>
              <w:top w:val="nil"/>
              <w:left w:val="nil"/>
              <w:bottom w:val="single" w:color="000000" w:sz="4" w:space="0"/>
              <w:right w:val="single" w:color="000000" w:sz="4" w:space="0"/>
            </w:tcBorders>
            <w:vAlign w:val="center"/>
          </w:tcPr>
          <w:p w14:paraId="4A6621A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信息化建设</w:t>
            </w:r>
          </w:p>
        </w:tc>
        <w:tc>
          <w:tcPr>
            <w:tcW w:w="1037" w:type="dxa"/>
            <w:tcBorders>
              <w:top w:val="nil"/>
              <w:left w:val="nil"/>
              <w:bottom w:val="single" w:color="000000" w:sz="4" w:space="0"/>
              <w:right w:val="single" w:color="000000" w:sz="4" w:space="0"/>
            </w:tcBorders>
            <w:vAlign w:val="center"/>
          </w:tcPr>
          <w:p w14:paraId="2C2281C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12.00</w:t>
            </w:r>
          </w:p>
        </w:tc>
        <w:tc>
          <w:tcPr>
            <w:tcW w:w="1037" w:type="dxa"/>
            <w:tcBorders>
              <w:top w:val="nil"/>
              <w:left w:val="nil"/>
              <w:bottom w:val="single" w:color="000000" w:sz="4" w:space="0"/>
              <w:right w:val="single" w:color="000000" w:sz="4" w:space="0"/>
            </w:tcBorders>
            <w:vAlign w:val="center"/>
          </w:tcPr>
          <w:p w14:paraId="76C1875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12.00</w:t>
            </w:r>
          </w:p>
        </w:tc>
        <w:tc>
          <w:tcPr>
            <w:tcW w:w="1037" w:type="dxa"/>
            <w:tcBorders>
              <w:top w:val="nil"/>
              <w:left w:val="nil"/>
              <w:bottom w:val="single" w:color="000000" w:sz="4" w:space="0"/>
              <w:right w:val="single" w:color="000000" w:sz="4" w:space="0"/>
            </w:tcBorders>
            <w:vAlign w:val="center"/>
          </w:tcPr>
          <w:p w14:paraId="5A85123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4051D7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394B0C1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7864B6F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7AB2A74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095A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8A7AD8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2010899</w:t>
            </w:r>
          </w:p>
        </w:tc>
        <w:tc>
          <w:tcPr>
            <w:tcW w:w="1160" w:type="dxa"/>
            <w:tcBorders>
              <w:top w:val="nil"/>
              <w:left w:val="nil"/>
              <w:bottom w:val="single" w:color="000000" w:sz="4" w:space="0"/>
              <w:right w:val="single" w:color="000000" w:sz="4" w:space="0"/>
            </w:tcBorders>
            <w:vAlign w:val="center"/>
          </w:tcPr>
          <w:p w14:paraId="6783957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其他审计事务支出</w:t>
            </w:r>
          </w:p>
        </w:tc>
        <w:tc>
          <w:tcPr>
            <w:tcW w:w="1037" w:type="dxa"/>
            <w:tcBorders>
              <w:top w:val="nil"/>
              <w:left w:val="nil"/>
              <w:bottom w:val="single" w:color="000000" w:sz="4" w:space="0"/>
              <w:right w:val="single" w:color="000000" w:sz="4" w:space="0"/>
            </w:tcBorders>
            <w:vAlign w:val="center"/>
          </w:tcPr>
          <w:p w14:paraId="61F550B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20.00</w:t>
            </w:r>
          </w:p>
        </w:tc>
        <w:tc>
          <w:tcPr>
            <w:tcW w:w="1037" w:type="dxa"/>
            <w:tcBorders>
              <w:top w:val="nil"/>
              <w:left w:val="nil"/>
              <w:bottom w:val="single" w:color="000000" w:sz="4" w:space="0"/>
              <w:right w:val="single" w:color="000000" w:sz="4" w:space="0"/>
            </w:tcBorders>
            <w:vAlign w:val="center"/>
          </w:tcPr>
          <w:p w14:paraId="2E2F42C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20.00</w:t>
            </w:r>
          </w:p>
        </w:tc>
        <w:tc>
          <w:tcPr>
            <w:tcW w:w="1037" w:type="dxa"/>
            <w:tcBorders>
              <w:top w:val="nil"/>
              <w:left w:val="nil"/>
              <w:bottom w:val="single" w:color="000000" w:sz="4" w:space="0"/>
              <w:right w:val="single" w:color="000000" w:sz="4" w:space="0"/>
            </w:tcBorders>
            <w:vAlign w:val="center"/>
          </w:tcPr>
          <w:p w14:paraId="67C1E8A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DDC449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58FDCF1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437F687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6F32301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1E52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55C3BFD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208</w:t>
            </w:r>
          </w:p>
        </w:tc>
        <w:tc>
          <w:tcPr>
            <w:tcW w:w="1160" w:type="dxa"/>
            <w:tcBorders>
              <w:top w:val="nil"/>
              <w:left w:val="nil"/>
              <w:bottom w:val="single" w:color="000000" w:sz="4" w:space="0"/>
              <w:right w:val="single" w:color="000000" w:sz="4" w:space="0"/>
            </w:tcBorders>
            <w:vAlign w:val="center"/>
          </w:tcPr>
          <w:p w14:paraId="190D39F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tcBorders>
              <w:top w:val="nil"/>
              <w:left w:val="nil"/>
              <w:bottom w:val="single" w:color="000000" w:sz="4" w:space="0"/>
              <w:right w:val="single" w:color="000000" w:sz="4" w:space="0"/>
            </w:tcBorders>
            <w:vAlign w:val="center"/>
          </w:tcPr>
          <w:p w14:paraId="46E2AE5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823.49</w:t>
            </w:r>
          </w:p>
        </w:tc>
        <w:tc>
          <w:tcPr>
            <w:tcW w:w="1037" w:type="dxa"/>
            <w:tcBorders>
              <w:top w:val="nil"/>
              <w:left w:val="nil"/>
              <w:bottom w:val="single" w:color="000000" w:sz="4" w:space="0"/>
              <w:right w:val="single" w:color="000000" w:sz="4" w:space="0"/>
            </w:tcBorders>
            <w:vAlign w:val="center"/>
          </w:tcPr>
          <w:p w14:paraId="189460E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823.49</w:t>
            </w:r>
          </w:p>
        </w:tc>
        <w:tc>
          <w:tcPr>
            <w:tcW w:w="1037" w:type="dxa"/>
            <w:tcBorders>
              <w:top w:val="nil"/>
              <w:left w:val="nil"/>
              <w:bottom w:val="single" w:color="000000" w:sz="4" w:space="0"/>
              <w:right w:val="single" w:color="000000" w:sz="4" w:space="0"/>
            </w:tcBorders>
            <w:vAlign w:val="center"/>
          </w:tcPr>
          <w:p w14:paraId="529347B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429530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20F5999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2ACDDC5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21D4C2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1D7A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03EEF32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20805</w:t>
            </w:r>
          </w:p>
        </w:tc>
        <w:tc>
          <w:tcPr>
            <w:tcW w:w="1160" w:type="dxa"/>
            <w:tcBorders>
              <w:top w:val="nil"/>
              <w:left w:val="nil"/>
              <w:bottom w:val="single" w:color="000000" w:sz="4" w:space="0"/>
              <w:right w:val="single" w:color="000000" w:sz="4" w:space="0"/>
            </w:tcBorders>
            <w:vAlign w:val="center"/>
          </w:tcPr>
          <w:p w14:paraId="421C5EB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37" w:type="dxa"/>
            <w:tcBorders>
              <w:top w:val="nil"/>
              <w:left w:val="nil"/>
              <w:bottom w:val="single" w:color="000000" w:sz="4" w:space="0"/>
              <w:right w:val="single" w:color="000000" w:sz="4" w:space="0"/>
            </w:tcBorders>
            <w:vAlign w:val="center"/>
          </w:tcPr>
          <w:p w14:paraId="13D7306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823.49</w:t>
            </w:r>
          </w:p>
        </w:tc>
        <w:tc>
          <w:tcPr>
            <w:tcW w:w="1037" w:type="dxa"/>
            <w:tcBorders>
              <w:top w:val="nil"/>
              <w:left w:val="nil"/>
              <w:bottom w:val="single" w:color="000000" w:sz="4" w:space="0"/>
              <w:right w:val="single" w:color="000000" w:sz="4" w:space="0"/>
            </w:tcBorders>
            <w:vAlign w:val="center"/>
          </w:tcPr>
          <w:p w14:paraId="291EB8E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823.49</w:t>
            </w:r>
          </w:p>
        </w:tc>
        <w:tc>
          <w:tcPr>
            <w:tcW w:w="1037" w:type="dxa"/>
            <w:tcBorders>
              <w:top w:val="nil"/>
              <w:left w:val="nil"/>
              <w:bottom w:val="single" w:color="000000" w:sz="4" w:space="0"/>
              <w:right w:val="single" w:color="000000" w:sz="4" w:space="0"/>
            </w:tcBorders>
            <w:vAlign w:val="center"/>
          </w:tcPr>
          <w:p w14:paraId="0BCD81F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09CD381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2E52D2A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2E2E16E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13E9616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F315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7AA7BF3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2080501</w:t>
            </w:r>
          </w:p>
        </w:tc>
        <w:tc>
          <w:tcPr>
            <w:tcW w:w="1160" w:type="dxa"/>
            <w:tcBorders>
              <w:top w:val="nil"/>
              <w:left w:val="nil"/>
              <w:bottom w:val="single" w:color="000000" w:sz="4" w:space="0"/>
              <w:right w:val="single" w:color="000000" w:sz="4" w:space="0"/>
            </w:tcBorders>
            <w:vAlign w:val="center"/>
          </w:tcPr>
          <w:p w14:paraId="1D171BD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行政单位离退休</w:t>
            </w:r>
          </w:p>
        </w:tc>
        <w:tc>
          <w:tcPr>
            <w:tcW w:w="1037" w:type="dxa"/>
            <w:tcBorders>
              <w:top w:val="nil"/>
              <w:left w:val="nil"/>
              <w:bottom w:val="single" w:color="000000" w:sz="4" w:space="0"/>
              <w:right w:val="single" w:color="000000" w:sz="4" w:space="0"/>
            </w:tcBorders>
            <w:vAlign w:val="center"/>
          </w:tcPr>
          <w:p w14:paraId="2D48808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487.06</w:t>
            </w:r>
          </w:p>
        </w:tc>
        <w:tc>
          <w:tcPr>
            <w:tcW w:w="1037" w:type="dxa"/>
            <w:tcBorders>
              <w:top w:val="nil"/>
              <w:left w:val="nil"/>
              <w:bottom w:val="single" w:color="000000" w:sz="4" w:space="0"/>
              <w:right w:val="single" w:color="000000" w:sz="4" w:space="0"/>
            </w:tcBorders>
            <w:vAlign w:val="center"/>
          </w:tcPr>
          <w:p w14:paraId="293E19C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487.06</w:t>
            </w:r>
          </w:p>
        </w:tc>
        <w:tc>
          <w:tcPr>
            <w:tcW w:w="1037" w:type="dxa"/>
            <w:tcBorders>
              <w:top w:val="nil"/>
              <w:left w:val="nil"/>
              <w:bottom w:val="single" w:color="000000" w:sz="4" w:space="0"/>
              <w:right w:val="single" w:color="000000" w:sz="4" w:space="0"/>
            </w:tcBorders>
            <w:vAlign w:val="center"/>
          </w:tcPr>
          <w:p w14:paraId="2960E8E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091E6F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685DEFD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54AEFFB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740B28C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4B9B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1AEECC3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2080505</w:t>
            </w:r>
          </w:p>
        </w:tc>
        <w:tc>
          <w:tcPr>
            <w:tcW w:w="1160" w:type="dxa"/>
            <w:tcBorders>
              <w:top w:val="nil"/>
              <w:left w:val="nil"/>
              <w:bottom w:val="single" w:color="000000" w:sz="4" w:space="0"/>
              <w:right w:val="single" w:color="000000" w:sz="4" w:space="0"/>
            </w:tcBorders>
            <w:vAlign w:val="center"/>
          </w:tcPr>
          <w:p w14:paraId="20A6AE9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37" w:type="dxa"/>
            <w:tcBorders>
              <w:top w:val="nil"/>
              <w:left w:val="nil"/>
              <w:bottom w:val="single" w:color="000000" w:sz="4" w:space="0"/>
              <w:right w:val="single" w:color="000000" w:sz="4" w:space="0"/>
            </w:tcBorders>
            <w:vAlign w:val="center"/>
          </w:tcPr>
          <w:p w14:paraId="651EFEA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336.43</w:t>
            </w:r>
          </w:p>
        </w:tc>
        <w:tc>
          <w:tcPr>
            <w:tcW w:w="1037" w:type="dxa"/>
            <w:tcBorders>
              <w:top w:val="nil"/>
              <w:left w:val="nil"/>
              <w:bottom w:val="single" w:color="000000" w:sz="4" w:space="0"/>
              <w:right w:val="single" w:color="000000" w:sz="4" w:space="0"/>
            </w:tcBorders>
            <w:vAlign w:val="center"/>
          </w:tcPr>
          <w:p w14:paraId="2B8E6D3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336.43</w:t>
            </w:r>
          </w:p>
        </w:tc>
        <w:tc>
          <w:tcPr>
            <w:tcW w:w="1037" w:type="dxa"/>
            <w:tcBorders>
              <w:top w:val="nil"/>
              <w:left w:val="nil"/>
              <w:bottom w:val="single" w:color="000000" w:sz="4" w:space="0"/>
              <w:right w:val="single" w:color="000000" w:sz="4" w:space="0"/>
            </w:tcBorders>
            <w:vAlign w:val="center"/>
          </w:tcPr>
          <w:p w14:paraId="2FA2112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69F5D2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2054D5B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40601EE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119F797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D6F8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6EAF6F1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210</w:t>
            </w:r>
          </w:p>
        </w:tc>
        <w:tc>
          <w:tcPr>
            <w:tcW w:w="1160" w:type="dxa"/>
            <w:tcBorders>
              <w:top w:val="nil"/>
              <w:left w:val="nil"/>
              <w:bottom w:val="single" w:color="000000" w:sz="4" w:space="0"/>
              <w:right w:val="single" w:color="000000" w:sz="4" w:space="0"/>
            </w:tcBorders>
            <w:vAlign w:val="center"/>
          </w:tcPr>
          <w:p w14:paraId="534A10E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tcBorders>
              <w:top w:val="nil"/>
              <w:left w:val="nil"/>
              <w:bottom w:val="single" w:color="000000" w:sz="4" w:space="0"/>
              <w:right w:val="single" w:color="000000" w:sz="4" w:space="0"/>
            </w:tcBorders>
            <w:vAlign w:val="center"/>
          </w:tcPr>
          <w:p w14:paraId="0ECC2B2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187.72</w:t>
            </w:r>
          </w:p>
        </w:tc>
        <w:tc>
          <w:tcPr>
            <w:tcW w:w="1037" w:type="dxa"/>
            <w:tcBorders>
              <w:top w:val="nil"/>
              <w:left w:val="nil"/>
              <w:bottom w:val="single" w:color="000000" w:sz="4" w:space="0"/>
              <w:right w:val="single" w:color="000000" w:sz="4" w:space="0"/>
            </w:tcBorders>
            <w:vAlign w:val="center"/>
          </w:tcPr>
          <w:p w14:paraId="5D382F3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187.72</w:t>
            </w:r>
          </w:p>
        </w:tc>
        <w:tc>
          <w:tcPr>
            <w:tcW w:w="1037" w:type="dxa"/>
            <w:tcBorders>
              <w:top w:val="nil"/>
              <w:left w:val="nil"/>
              <w:bottom w:val="single" w:color="000000" w:sz="4" w:space="0"/>
              <w:right w:val="single" w:color="000000" w:sz="4" w:space="0"/>
            </w:tcBorders>
            <w:vAlign w:val="center"/>
          </w:tcPr>
          <w:p w14:paraId="2C10788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6A9F7E0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1DD4D53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354FF78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3AAB07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1CDE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4867934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21011</w:t>
            </w:r>
          </w:p>
        </w:tc>
        <w:tc>
          <w:tcPr>
            <w:tcW w:w="1160" w:type="dxa"/>
            <w:tcBorders>
              <w:top w:val="nil"/>
              <w:left w:val="nil"/>
              <w:bottom w:val="single" w:color="000000" w:sz="4" w:space="0"/>
              <w:right w:val="single" w:color="000000" w:sz="4" w:space="0"/>
            </w:tcBorders>
            <w:vAlign w:val="center"/>
          </w:tcPr>
          <w:p w14:paraId="68A6899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37" w:type="dxa"/>
            <w:tcBorders>
              <w:top w:val="nil"/>
              <w:left w:val="nil"/>
              <w:bottom w:val="single" w:color="000000" w:sz="4" w:space="0"/>
              <w:right w:val="single" w:color="000000" w:sz="4" w:space="0"/>
            </w:tcBorders>
            <w:vAlign w:val="center"/>
          </w:tcPr>
          <w:p w14:paraId="7F33440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187.72</w:t>
            </w:r>
          </w:p>
        </w:tc>
        <w:tc>
          <w:tcPr>
            <w:tcW w:w="1037" w:type="dxa"/>
            <w:tcBorders>
              <w:top w:val="nil"/>
              <w:left w:val="nil"/>
              <w:bottom w:val="single" w:color="000000" w:sz="4" w:space="0"/>
              <w:right w:val="single" w:color="000000" w:sz="4" w:space="0"/>
            </w:tcBorders>
            <w:vAlign w:val="center"/>
          </w:tcPr>
          <w:p w14:paraId="5A57B96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187.72</w:t>
            </w:r>
          </w:p>
        </w:tc>
        <w:tc>
          <w:tcPr>
            <w:tcW w:w="1037" w:type="dxa"/>
            <w:tcBorders>
              <w:top w:val="nil"/>
              <w:left w:val="nil"/>
              <w:bottom w:val="single" w:color="000000" w:sz="4" w:space="0"/>
              <w:right w:val="single" w:color="000000" w:sz="4" w:space="0"/>
            </w:tcBorders>
            <w:vAlign w:val="center"/>
          </w:tcPr>
          <w:p w14:paraId="0C9872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FD7AD7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6A2FB15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51C032F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0D415F5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1B0F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0B28579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2101101</w:t>
            </w:r>
          </w:p>
        </w:tc>
        <w:tc>
          <w:tcPr>
            <w:tcW w:w="1160" w:type="dxa"/>
            <w:tcBorders>
              <w:top w:val="nil"/>
              <w:left w:val="nil"/>
              <w:bottom w:val="single" w:color="000000" w:sz="4" w:space="0"/>
              <w:right w:val="single" w:color="000000" w:sz="4" w:space="0"/>
            </w:tcBorders>
            <w:vAlign w:val="center"/>
          </w:tcPr>
          <w:p w14:paraId="0F81EA3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行政单位医疗</w:t>
            </w:r>
          </w:p>
        </w:tc>
        <w:tc>
          <w:tcPr>
            <w:tcW w:w="1037" w:type="dxa"/>
            <w:tcBorders>
              <w:top w:val="nil"/>
              <w:left w:val="nil"/>
              <w:bottom w:val="single" w:color="000000" w:sz="4" w:space="0"/>
              <w:right w:val="single" w:color="000000" w:sz="4" w:space="0"/>
            </w:tcBorders>
            <w:vAlign w:val="center"/>
          </w:tcPr>
          <w:p w14:paraId="2EF492A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101.83</w:t>
            </w:r>
          </w:p>
        </w:tc>
        <w:tc>
          <w:tcPr>
            <w:tcW w:w="1037" w:type="dxa"/>
            <w:tcBorders>
              <w:top w:val="nil"/>
              <w:left w:val="nil"/>
              <w:bottom w:val="single" w:color="000000" w:sz="4" w:space="0"/>
              <w:right w:val="single" w:color="000000" w:sz="4" w:space="0"/>
            </w:tcBorders>
            <w:vAlign w:val="center"/>
          </w:tcPr>
          <w:p w14:paraId="36F6165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101.83</w:t>
            </w:r>
          </w:p>
        </w:tc>
        <w:tc>
          <w:tcPr>
            <w:tcW w:w="1037" w:type="dxa"/>
            <w:tcBorders>
              <w:top w:val="nil"/>
              <w:left w:val="nil"/>
              <w:bottom w:val="single" w:color="000000" w:sz="4" w:space="0"/>
              <w:right w:val="single" w:color="000000" w:sz="4" w:space="0"/>
            </w:tcBorders>
            <w:vAlign w:val="center"/>
          </w:tcPr>
          <w:p w14:paraId="56632AC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18782C2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3ACFF55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539BB3E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54B252B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F081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144AFC1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2101103</w:t>
            </w:r>
          </w:p>
        </w:tc>
        <w:tc>
          <w:tcPr>
            <w:tcW w:w="1160" w:type="dxa"/>
            <w:tcBorders>
              <w:top w:val="nil"/>
              <w:left w:val="nil"/>
              <w:bottom w:val="single" w:color="000000" w:sz="4" w:space="0"/>
              <w:right w:val="single" w:color="000000" w:sz="4" w:space="0"/>
            </w:tcBorders>
            <w:vAlign w:val="center"/>
          </w:tcPr>
          <w:p w14:paraId="3F85571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公务员医疗补助</w:t>
            </w:r>
          </w:p>
        </w:tc>
        <w:tc>
          <w:tcPr>
            <w:tcW w:w="1037" w:type="dxa"/>
            <w:tcBorders>
              <w:top w:val="nil"/>
              <w:left w:val="nil"/>
              <w:bottom w:val="single" w:color="000000" w:sz="4" w:space="0"/>
              <w:right w:val="single" w:color="000000" w:sz="4" w:space="0"/>
            </w:tcBorders>
            <w:vAlign w:val="center"/>
          </w:tcPr>
          <w:p w14:paraId="4F8D8FC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85.89</w:t>
            </w:r>
          </w:p>
        </w:tc>
        <w:tc>
          <w:tcPr>
            <w:tcW w:w="1037" w:type="dxa"/>
            <w:tcBorders>
              <w:top w:val="nil"/>
              <w:left w:val="nil"/>
              <w:bottom w:val="single" w:color="000000" w:sz="4" w:space="0"/>
              <w:right w:val="single" w:color="000000" w:sz="4" w:space="0"/>
            </w:tcBorders>
            <w:vAlign w:val="center"/>
          </w:tcPr>
          <w:p w14:paraId="2DBB359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85.89</w:t>
            </w:r>
          </w:p>
        </w:tc>
        <w:tc>
          <w:tcPr>
            <w:tcW w:w="1037" w:type="dxa"/>
            <w:tcBorders>
              <w:top w:val="nil"/>
              <w:left w:val="nil"/>
              <w:bottom w:val="single" w:color="000000" w:sz="4" w:space="0"/>
              <w:right w:val="single" w:color="000000" w:sz="4" w:space="0"/>
            </w:tcBorders>
            <w:vAlign w:val="center"/>
          </w:tcPr>
          <w:p w14:paraId="246911A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336E68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3478475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1FAEE61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A373FE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7502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AE6812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221</w:t>
            </w:r>
          </w:p>
        </w:tc>
        <w:tc>
          <w:tcPr>
            <w:tcW w:w="1160" w:type="dxa"/>
            <w:tcBorders>
              <w:top w:val="nil"/>
              <w:left w:val="nil"/>
              <w:bottom w:val="single" w:color="000000" w:sz="4" w:space="0"/>
              <w:right w:val="single" w:color="000000" w:sz="4" w:space="0"/>
            </w:tcBorders>
            <w:vAlign w:val="center"/>
          </w:tcPr>
          <w:p w14:paraId="7395B8B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tcBorders>
              <w:top w:val="nil"/>
              <w:left w:val="nil"/>
              <w:bottom w:val="single" w:color="000000" w:sz="4" w:space="0"/>
              <w:right w:val="single" w:color="000000" w:sz="4" w:space="0"/>
            </w:tcBorders>
            <w:vAlign w:val="center"/>
          </w:tcPr>
          <w:p w14:paraId="304DED9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4FB1FEC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676F105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6D26791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602D8AC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5267F5C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51517BB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43E3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50103DF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22102</w:t>
            </w:r>
          </w:p>
        </w:tc>
        <w:tc>
          <w:tcPr>
            <w:tcW w:w="1160" w:type="dxa"/>
            <w:tcBorders>
              <w:top w:val="nil"/>
              <w:left w:val="nil"/>
              <w:bottom w:val="single" w:color="000000" w:sz="4" w:space="0"/>
              <w:right w:val="single" w:color="000000" w:sz="4" w:space="0"/>
            </w:tcBorders>
            <w:vAlign w:val="center"/>
          </w:tcPr>
          <w:p w14:paraId="4D7C595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tcBorders>
              <w:top w:val="nil"/>
              <w:left w:val="nil"/>
              <w:bottom w:val="single" w:color="000000" w:sz="4" w:space="0"/>
              <w:right w:val="single" w:color="000000" w:sz="4" w:space="0"/>
            </w:tcBorders>
            <w:vAlign w:val="center"/>
          </w:tcPr>
          <w:p w14:paraId="36A4D57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4326631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0B1753F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09AA57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33B722D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042E9A1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15B2AD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26D2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9BD3C3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2210201</w:t>
            </w:r>
          </w:p>
        </w:tc>
        <w:tc>
          <w:tcPr>
            <w:tcW w:w="1160" w:type="dxa"/>
            <w:tcBorders>
              <w:top w:val="nil"/>
              <w:left w:val="nil"/>
              <w:bottom w:val="single" w:color="000000" w:sz="4" w:space="0"/>
              <w:right w:val="single" w:color="000000" w:sz="4" w:space="0"/>
            </w:tcBorders>
            <w:vAlign w:val="center"/>
          </w:tcPr>
          <w:p w14:paraId="187A4BC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tcBorders>
              <w:top w:val="nil"/>
              <w:left w:val="nil"/>
              <w:bottom w:val="single" w:color="000000" w:sz="4" w:space="0"/>
              <w:right w:val="single" w:color="000000" w:sz="4" w:space="0"/>
            </w:tcBorders>
            <w:vAlign w:val="center"/>
          </w:tcPr>
          <w:p w14:paraId="5DCE0EB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5C3F063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6C5C009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0FD2533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4D4D534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02593EC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5D3523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82B2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nil"/>
              <w:left w:val="nil"/>
              <w:bottom w:val="nil"/>
              <w:right w:val="nil"/>
            </w:tcBorders>
            <w:vAlign w:val="center"/>
          </w:tcPr>
          <w:p w14:paraId="117020D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注：本表反映单位本年度取得的各项收入情况。</w:t>
            </w:r>
          </w:p>
        </w:tc>
      </w:tr>
    </w:tbl>
    <w:p w14:paraId="619D3F0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00AED1D8">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9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14:paraId="632E0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346" w:type="dxa"/>
            <w:gridSpan w:val="10"/>
            <w:tcBorders>
              <w:top w:val="nil"/>
              <w:left w:val="nil"/>
              <w:bottom w:val="nil"/>
              <w:right w:val="nil"/>
            </w:tcBorders>
            <w:vAlign w:val="bottom"/>
          </w:tcPr>
          <w:p w14:paraId="3EDBF0B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14:paraId="7E2CC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346" w:type="dxa"/>
            <w:gridSpan w:val="10"/>
            <w:tcBorders>
              <w:top w:val="nil"/>
              <w:left w:val="nil"/>
              <w:bottom w:val="nil"/>
              <w:right w:val="nil"/>
            </w:tcBorders>
            <w:vAlign w:val="bottom"/>
          </w:tcPr>
          <w:p w14:paraId="3ECF82D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7EAFA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81" w:type="dxa"/>
            <w:gridSpan w:val="4"/>
            <w:tcBorders>
              <w:top w:val="nil"/>
              <w:left w:val="nil"/>
              <w:bottom w:val="single" w:color="auto" w:sz="4" w:space="0"/>
              <w:right w:val="nil"/>
            </w:tcBorders>
            <w:vAlign w:val="bottom"/>
          </w:tcPr>
          <w:p w14:paraId="1F789015">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单位：石家庄市审计局(本级)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2623" w:type="dxa"/>
            <w:gridSpan w:val="3"/>
            <w:tcBorders>
              <w:top w:val="nil"/>
              <w:left w:val="nil"/>
              <w:bottom w:val="single" w:color="auto" w:sz="4" w:space="0"/>
              <w:right w:val="nil"/>
            </w:tcBorders>
            <w:vAlign w:val="bottom"/>
          </w:tcPr>
          <w:p w14:paraId="65E6C74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imes New Roman" w:hAnsi="Times New Roman"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3242" w:type="dxa"/>
            <w:gridSpan w:val="3"/>
            <w:tcBorders>
              <w:top w:val="nil"/>
              <w:left w:val="nil"/>
              <w:bottom w:val="single" w:color="auto" w:sz="4" w:space="0"/>
              <w:right w:val="nil"/>
            </w:tcBorders>
            <w:vAlign w:val="bottom"/>
          </w:tcPr>
          <w:p w14:paraId="2D86A02A">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金额单位：万元</w:t>
            </w:r>
          </w:p>
        </w:tc>
      </w:tr>
      <w:tr w14:paraId="5C191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27" w:type="dxa"/>
            <w:gridSpan w:val="2"/>
            <w:tcBorders>
              <w:top w:val="single" w:color="auto" w:sz="4" w:space="0"/>
              <w:left w:val="single" w:color="000000" w:sz="4" w:space="0"/>
              <w:bottom w:val="single" w:color="000000" w:sz="4" w:space="0"/>
              <w:right w:val="single" w:color="000000" w:sz="4" w:space="0"/>
            </w:tcBorders>
            <w:vAlign w:val="center"/>
          </w:tcPr>
          <w:p w14:paraId="5D4B97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128" w:type="dxa"/>
            <w:vMerge w:val="restart"/>
            <w:tcBorders>
              <w:top w:val="single" w:color="auto" w:sz="4" w:space="0"/>
              <w:left w:val="nil"/>
              <w:bottom w:val="single" w:color="000000" w:sz="4" w:space="0"/>
              <w:right w:val="single" w:color="000000" w:sz="4" w:space="0"/>
            </w:tcBorders>
            <w:vAlign w:val="center"/>
          </w:tcPr>
          <w:p w14:paraId="370E293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1126" w:type="dxa"/>
            <w:gridSpan w:val="2"/>
            <w:vMerge w:val="restart"/>
            <w:tcBorders>
              <w:top w:val="single" w:color="auto" w:sz="4" w:space="0"/>
              <w:left w:val="nil"/>
              <w:bottom w:val="single" w:color="000000" w:sz="4" w:space="0"/>
              <w:right w:val="single" w:color="000000" w:sz="4" w:space="0"/>
            </w:tcBorders>
            <w:vAlign w:val="center"/>
          </w:tcPr>
          <w:p w14:paraId="3F78BAD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126" w:type="dxa"/>
            <w:vMerge w:val="restart"/>
            <w:tcBorders>
              <w:top w:val="single" w:color="auto" w:sz="4" w:space="0"/>
              <w:left w:val="nil"/>
              <w:bottom w:val="single" w:color="000000" w:sz="4" w:space="0"/>
              <w:right w:val="single" w:color="000000" w:sz="4" w:space="0"/>
            </w:tcBorders>
            <w:vAlign w:val="center"/>
          </w:tcPr>
          <w:p w14:paraId="0F9457B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1126" w:type="dxa"/>
            <w:gridSpan w:val="2"/>
            <w:vMerge w:val="restart"/>
            <w:tcBorders>
              <w:top w:val="single" w:color="auto" w:sz="4" w:space="0"/>
              <w:left w:val="nil"/>
              <w:bottom w:val="single" w:color="000000" w:sz="4" w:space="0"/>
              <w:right w:val="single" w:color="000000" w:sz="4" w:space="0"/>
            </w:tcBorders>
            <w:vAlign w:val="center"/>
          </w:tcPr>
          <w:p w14:paraId="629CD15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1126" w:type="dxa"/>
            <w:vMerge w:val="restart"/>
            <w:tcBorders>
              <w:top w:val="single" w:color="auto" w:sz="4" w:space="0"/>
              <w:left w:val="nil"/>
              <w:bottom w:val="single" w:color="000000" w:sz="4" w:space="0"/>
              <w:right w:val="single" w:color="000000" w:sz="4" w:space="0"/>
            </w:tcBorders>
            <w:vAlign w:val="center"/>
          </w:tcPr>
          <w:p w14:paraId="1B54C6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1487" w:type="dxa"/>
            <w:vMerge w:val="restart"/>
            <w:tcBorders>
              <w:top w:val="single" w:color="auto" w:sz="4" w:space="0"/>
              <w:left w:val="nil"/>
              <w:bottom w:val="single" w:color="000000" w:sz="4" w:space="0"/>
              <w:right w:val="single" w:color="000000" w:sz="4" w:space="0"/>
            </w:tcBorders>
            <w:vAlign w:val="center"/>
          </w:tcPr>
          <w:p w14:paraId="1FA2DDC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14:paraId="09A6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vMerge w:val="restart"/>
            <w:tcBorders>
              <w:top w:val="nil"/>
              <w:left w:val="single" w:color="000000" w:sz="4" w:space="0"/>
              <w:bottom w:val="single" w:color="000000" w:sz="4" w:space="0"/>
              <w:right w:val="single" w:color="000000" w:sz="4" w:space="0"/>
            </w:tcBorders>
            <w:vAlign w:val="center"/>
          </w:tcPr>
          <w:p w14:paraId="2A36091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87" w:type="dxa"/>
            <w:vMerge w:val="restart"/>
            <w:tcBorders>
              <w:top w:val="nil"/>
              <w:left w:val="nil"/>
              <w:bottom w:val="single" w:color="000000" w:sz="4" w:space="0"/>
              <w:right w:val="single" w:color="000000" w:sz="4" w:space="0"/>
            </w:tcBorders>
            <w:vAlign w:val="center"/>
          </w:tcPr>
          <w:p w14:paraId="1F369E1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28" w:type="dxa"/>
            <w:vMerge w:val="continue"/>
            <w:tcBorders>
              <w:top w:val="single" w:color="000000" w:sz="4" w:space="0"/>
              <w:left w:val="nil"/>
              <w:bottom w:val="single" w:color="000000" w:sz="4" w:space="0"/>
              <w:right w:val="single" w:color="000000" w:sz="4" w:space="0"/>
            </w:tcBorders>
            <w:vAlign w:val="center"/>
          </w:tcPr>
          <w:p w14:paraId="207E19CC">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4E77138B">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45767155">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23B7B181">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51D9EC2B">
            <w:pPr>
              <w:jc w:val="center"/>
              <w:rPr>
                <w:rFonts w:hint="eastAsia" w:ascii="宋体" w:hAnsi="宋体" w:eastAsia="宋体" w:cs="宋体"/>
                <w:i w:val="0"/>
                <w:iCs w:val="0"/>
                <w:color w:val="000000"/>
                <w:sz w:val="20"/>
                <w:szCs w:val="20"/>
                <w:highlight w:val="none"/>
                <w:u w:val="none"/>
              </w:rPr>
            </w:pPr>
          </w:p>
        </w:tc>
        <w:tc>
          <w:tcPr>
            <w:tcW w:w="1487" w:type="dxa"/>
            <w:vMerge w:val="continue"/>
            <w:tcBorders>
              <w:top w:val="single" w:color="000000" w:sz="4" w:space="0"/>
              <w:left w:val="nil"/>
              <w:bottom w:val="single" w:color="000000" w:sz="4" w:space="0"/>
              <w:right w:val="single" w:color="000000" w:sz="4" w:space="0"/>
            </w:tcBorders>
            <w:vAlign w:val="center"/>
          </w:tcPr>
          <w:p w14:paraId="10CF58AF">
            <w:pPr>
              <w:jc w:val="center"/>
              <w:rPr>
                <w:rFonts w:hint="eastAsia" w:ascii="宋体" w:hAnsi="宋体" w:eastAsia="宋体" w:cs="宋体"/>
                <w:i w:val="0"/>
                <w:iCs w:val="0"/>
                <w:color w:val="000000"/>
                <w:sz w:val="20"/>
                <w:szCs w:val="20"/>
                <w:highlight w:val="none"/>
                <w:u w:val="none"/>
              </w:rPr>
            </w:pPr>
          </w:p>
        </w:tc>
      </w:tr>
      <w:tr w14:paraId="7284D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vMerge w:val="continue"/>
            <w:tcBorders>
              <w:top w:val="nil"/>
              <w:left w:val="single" w:color="000000" w:sz="4" w:space="0"/>
              <w:bottom w:val="single" w:color="000000" w:sz="4" w:space="0"/>
              <w:right w:val="single" w:color="000000" w:sz="4" w:space="0"/>
            </w:tcBorders>
            <w:vAlign w:val="center"/>
          </w:tcPr>
          <w:p w14:paraId="354EA1C8">
            <w:pPr>
              <w:jc w:val="center"/>
              <w:rPr>
                <w:rFonts w:hint="eastAsia" w:ascii="宋体" w:hAnsi="宋体" w:eastAsia="宋体" w:cs="宋体"/>
                <w:i w:val="0"/>
                <w:iCs w:val="0"/>
                <w:color w:val="000000"/>
                <w:sz w:val="20"/>
                <w:szCs w:val="20"/>
                <w:highlight w:val="none"/>
                <w:u w:val="none"/>
              </w:rPr>
            </w:pPr>
          </w:p>
        </w:tc>
        <w:tc>
          <w:tcPr>
            <w:tcW w:w="1187" w:type="dxa"/>
            <w:vMerge w:val="continue"/>
            <w:tcBorders>
              <w:top w:val="nil"/>
              <w:left w:val="nil"/>
              <w:bottom w:val="single" w:color="000000" w:sz="4" w:space="0"/>
              <w:right w:val="single" w:color="000000" w:sz="4" w:space="0"/>
            </w:tcBorders>
            <w:vAlign w:val="center"/>
          </w:tcPr>
          <w:p w14:paraId="01C57577">
            <w:pPr>
              <w:jc w:val="center"/>
              <w:rPr>
                <w:rFonts w:hint="eastAsia" w:ascii="宋体" w:hAnsi="宋体" w:eastAsia="宋体" w:cs="宋体"/>
                <w:i w:val="0"/>
                <w:iCs w:val="0"/>
                <w:color w:val="000000"/>
                <w:sz w:val="20"/>
                <w:szCs w:val="20"/>
                <w:highlight w:val="none"/>
                <w:u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3F9D095C">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045A2569">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18DBDFE5">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152F5C3B">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2EEB389A">
            <w:pPr>
              <w:jc w:val="center"/>
              <w:rPr>
                <w:rFonts w:hint="eastAsia" w:ascii="宋体" w:hAnsi="宋体" w:eastAsia="宋体" w:cs="宋体"/>
                <w:i w:val="0"/>
                <w:iCs w:val="0"/>
                <w:color w:val="000000"/>
                <w:sz w:val="20"/>
                <w:szCs w:val="20"/>
                <w:highlight w:val="none"/>
                <w:u w:val="none"/>
              </w:rPr>
            </w:pPr>
          </w:p>
        </w:tc>
        <w:tc>
          <w:tcPr>
            <w:tcW w:w="1487" w:type="dxa"/>
            <w:vMerge w:val="continue"/>
            <w:tcBorders>
              <w:top w:val="single" w:color="000000" w:sz="4" w:space="0"/>
              <w:left w:val="nil"/>
              <w:bottom w:val="single" w:color="000000" w:sz="4" w:space="0"/>
              <w:right w:val="single" w:color="000000" w:sz="4" w:space="0"/>
            </w:tcBorders>
            <w:vAlign w:val="center"/>
          </w:tcPr>
          <w:p w14:paraId="02A98046">
            <w:pPr>
              <w:jc w:val="center"/>
              <w:rPr>
                <w:rFonts w:hint="eastAsia" w:ascii="宋体" w:hAnsi="宋体" w:eastAsia="宋体" w:cs="宋体"/>
                <w:i w:val="0"/>
                <w:iCs w:val="0"/>
                <w:color w:val="000000"/>
                <w:sz w:val="20"/>
                <w:szCs w:val="20"/>
                <w:highlight w:val="none"/>
                <w:u w:val="none"/>
              </w:rPr>
            </w:pPr>
          </w:p>
        </w:tc>
      </w:tr>
      <w:tr w14:paraId="479EC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vMerge w:val="continue"/>
            <w:tcBorders>
              <w:top w:val="nil"/>
              <w:left w:val="single" w:color="000000" w:sz="4" w:space="0"/>
              <w:bottom w:val="single" w:color="000000" w:sz="4" w:space="0"/>
              <w:right w:val="single" w:color="000000" w:sz="4" w:space="0"/>
            </w:tcBorders>
            <w:vAlign w:val="center"/>
          </w:tcPr>
          <w:p w14:paraId="5F05F85E">
            <w:pPr>
              <w:jc w:val="center"/>
              <w:rPr>
                <w:rFonts w:hint="eastAsia" w:ascii="宋体" w:hAnsi="宋体" w:eastAsia="宋体" w:cs="宋体"/>
                <w:i w:val="0"/>
                <w:iCs w:val="0"/>
                <w:color w:val="000000"/>
                <w:sz w:val="20"/>
                <w:szCs w:val="20"/>
                <w:highlight w:val="none"/>
                <w:u w:val="none"/>
              </w:rPr>
            </w:pPr>
          </w:p>
        </w:tc>
        <w:tc>
          <w:tcPr>
            <w:tcW w:w="1187" w:type="dxa"/>
            <w:vMerge w:val="continue"/>
            <w:tcBorders>
              <w:top w:val="nil"/>
              <w:left w:val="nil"/>
              <w:bottom w:val="single" w:color="000000" w:sz="4" w:space="0"/>
              <w:right w:val="single" w:color="000000" w:sz="4" w:space="0"/>
            </w:tcBorders>
            <w:vAlign w:val="center"/>
          </w:tcPr>
          <w:p w14:paraId="5AC27132">
            <w:pPr>
              <w:jc w:val="center"/>
              <w:rPr>
                <w:rFonts w:hint="eastAsia" w:ascii="宋体" w:hAnsi="宋体" w:eastAsia="宋体" w:cs="宋体"/>
                <w:i w:val="0"/>
                <w:iCs w:val="0"/>
                <w:color w:val="000000"/>
                <w:sz w:val="20"/>
                <w:szCs w:val="20"/>
                <w:highlight w:val="none"/>
                <w:u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26BDB462">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4C110076">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4E3F6223">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65C7EBB5">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098A78DA">
            <w:pPr>
              <w:jc w:val="center"/>
              <w:rPr>
                <w:rFonts w:hint="eastAsia" w:ascii="宋体" w:hAnsi="宋体" w:eastAsia="宋体" w:cs="宋体"/>
                <w:i w:val="0"/>
                <w:iCs w:val="0"/>
                <w:color w:val="000000"/>
                <w:sz w:val="20"/>
                <w:szCs w:val="20"/>
                <w:highlight w:val="none"/>
                <w:u w:val="none"/>
              </w:rPr>
            </w:pPr>
          </w:p>
        </w:tc>
        <w:tc>
          <w:tcPr>
            <w:tcW w:w="1487" w:type="dxa"/>
            <w:vMerge w:val="continue"/>
            <w:tcBorders>
              <w:top w:val="single" w:color="000000" w:sz="4" w:space="0"/>
              <w:left w:val="nil"/>
              <w:bottom w:val="single" w:color="000000" w:sz="4" w:space="0"/>
              <w:right w:val="single" w:color="000000" w:sz="4" w:space="0"/>
            </w:tcBorders>
            <w:vAlign w:val="center"/>
          </w:tcPr>
          <w:p w14:paraId="309BB8C5">
            <w:pPr>
              <w:jc w:val="center"/>
              <w:rPr>
                <w:rFonts w:hint="eastAsia" w:ascii="宋体" w:hAnsi="宋体" w:eastAsia="宋体" w:cs="宋体"/>
                <w:i w:val="0"/>
                <w:iCs w:val="0"/>
                <w:color w:val="000000"/>
                <w:sz w:val="20"/>
                <w:szCs w:val="20"/>
                <w:highlight w:val="none"/>
                <w:u w:val="none"/>
              </w:rPr>
            </w:pPr>
          </w:p>
        </w:tc>
      </w:tr>
      <w:tr w14:paraId="048F5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27" w:type="dxa"/>
            <w:gridSpan w:val="2"/>
            <w:tcBorders>
              <w:top w:val="single" w:color="000000" w:sz="4" w:space="0"/>
              <w:left w:val="single" w:color="000000" w:sz="4" w:space="0"/>
              <w:bottom w:val="single" w:color="000000" w:sz="4" w:space="0"/>
              <w:right w:val="single" w:color="000000" w:sz="4" w:space="0"/>
            </w:tcBorders>
            <w:vAlign w:val="center"/>
          </w:tcPr>
          <w:p w14:paraId="69F51C4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28" w:type="dxa"/>
            <w:tcBorders>
              <w:top w:val="nil"/>
              <w:left w:val="nil"/>
              <w:bottom w:val="single" w:color="000000" w:sz="4" w:space="0"/>
              <w:right w:val="single" w:color="000000" w:sz="4" w:space="0"/>
            </w:tcBorders>
            <w:vAlign w:val="center"/>
          </w:tcPr>
          <w:p w14:paraId="7C97CF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126" w:type="dxa"/>
            <w:gridSpan w:val="2"/>
            <w:tcBorders>
              <w:top w:val="nil"/>
              <w:left w:val="nil"/>
              <w:bottom w:val="single" w:color="000000" w:sz="4" w:space="0"/>
              <w:right w:val="single" w:color="000000" w:sz="4" w:space="0"/>
            </w:tcBorders>
            <w:vAlign w:val="center"/>
          </w:tcPr>
          <w:p w14:paraId="60CA0B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126" w:type="dxa"/>
            <w:tcBorders>
              <w:top w:val="nil"/>
              <w:left w:val="nil"/>
              <w:bottom w:val="single" w:color="000000" w:sz="4" w:space="0"/>
              <w:right w:val="single" w:color="000000" w:sz="4" w:space="0"/>
            </w:tcBorders>
            <w:vAlign w:val="center"/>
          </w:tcPr>
          <w:p w14:paraId="0F31F8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126" w:type="dxa"/>
            <w:gridSpan w:val="2"/>
            <w:tcBorders>
              <w:top w:val="nil"/>
              <w:left w:val="nil"/>
              <w:bottom w:val="single" w:color="000000" w:sz="4" w:space="0"/>
              <w:right w:val="single" w:color="000000" w:sz="4" w:space="0"/>
            </w:tcBorders>
            <w:vAlign w:val="center"/>
          </w:tcPr>
          <w:p w14:paraId="5D8F0F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126" w:type="dxa"/>
            <w:tcBorders>
              <w:top w:val="nil"/>
              <w:left w:val="nil"/>
              <w:bottom w:val="single" w:color="000000" w:sz="4" w:space="0"/>
              <w:right w:val="single" w:color="000000" w:sz="4" w:space="0"/>
            </w:tcBorders>
            <w:vAlign w:val="center"/>
          </w:tcPr>
          <w:p w14:paraId="6A065B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487" w:type="dxa"/>
            <w:tcBorders>
              <w:top w:val="nil"/>
              <w:left w:val="nil"/>
              <w:bottom w:val="single" w:color="000000" w:sz="4" w:space="0"/>
              <w:right w:val="single" w:color="000000" w:sz="4" w:space="0"/>
            </w:tcBorders>
            <w:vAlign w:val="center"/>
          </w:tcPr>
          <w:p w14:paraId="74CEBA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14:paraId="7EE51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27" w:type="dxa"/>
            <w:gridSpan w:val="2"/>
            <w:tcBorders>
              <w:top w:val="single" w:color="000000" w:sz="4" w:space="0"/>
              <w:left w:val="single" w:color="000000" w:sz="4" w:space="0"/>
              <w:bottom w:val="single" w:color="000000" w:sz="4" w:space="0"/>
              <w:right w:val="single" w:color="000000" w:sz="4" w:space="0"/>
            </w:tcBorders>
            <w:vAlign w:val="center"/>
          </w:tcPr>
          <w:p w14:paraId="641ED3D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28" w:type="dxa"/>
            <w:tcBorders>
              <w:top w:val="nil"/>
              <w:left w:val="nil"/>
              <w:bottom w:val="single" w:color="000000" w:sz="4" w:space="0"/>
              <w:right w:val="single" w:color="000000" w:sz="4" w:space="0"/>
            </w:tcBorders>
            <w:vAlign w:val="center"/>
          </w:tcPr>
          <w:p w14:paraId="0427FAF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4,933.32</w:t>
            </w:r>
          </w:p>
        </w:tc>
        <w:tc>
          <w:tcPr>
            <w:tcW w:w="1126" w:type="dxa"/>
            <w:gridSpan w:val="2"/>
            <w:tcBorders>
              <w:top w:val="nil"/>
              <w:left w:val="nil"/>
              <w:bottom w:val="single" w:color="000000" w:sz="4" w:space="0"/>
              <w:right w:val="single" w:color="000000" w:sz="4" w:space="0"/>
            </w:tcBorders>
            <w:vAlign w:val="center"/>
          </w:tcPr>
          <w:p w14:paraId="557AC73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3,896.62</w:t>
            </w:r>
          </w:p>
        </w:tc>
        <w:tc>
          <w:tcPr>
            <w:tcW w:w="1126" w:type="dxa"/>
            <w:tcBorders>
              <w:top w:val="nil"/>
              <w:left w:val="nil"/>
              <w:bottom w:val="single" w:color="000000" w:sz="4" w:space="0"/>
              <w:right w:val="single" w:color="000000" w:sz="4" w:space="0"/>
            </w:tcBorders>
            <w:vAlign w:val="center"/>
          </w:tcPr>
          <w:p w14:paraId="0F6C5D6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1,036.70</w:t>
            </w:r>
          </w:p>
        </w:tc>
        <w:tc>
          <w:tcPr>
            <w:tcW w:w="1126" w:type="dxa"/>
            <w:gridSpan w:val="2"/>
            <w:tcBorders>
              <w:top w:val="nil"/>
              <w:left w:val="nil"/>
              <w:bottom w:val="single" w:color="000000" w:sz="4" w:space="0"/>
              <w:right w:val="single" w:color="000000" w:sz="4" w:space="0"/>
            </w:tcBorders>
            <w:vAlign w:val="center"/>
          </w:tcPr>
          <w:p w14:paraId="3546BEF9">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CC5ECC5">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33D04294">
            <w:pPr>
              <w:jc w:val="right"/>
              <w:rPr>
                <w:rFonts w:hint="default" w:ascii="Times New Roman" w:hAnsi="Times New Roman" w:eastAsia="宋体" w:cs="Times New Roman"/>
                <w:i w:val="0"/>
                <w:iCs w:val="0"/>
                <w:color w:val="000000"/>
                <w:sz w:val="20"/>
                <w:szCs w:val="20"/>
                <w:highlight w:val="none"/>
                <w:u w:val="none"/>
              </w:rPr>
            </w:pPr>
          </w:p>
        </w:tc>
      </w:tr>
      <w:tr w14:paraId="07DE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01D3284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w:t>
            </w:r>
          </w:p>
        </w:tc>
        <w:tc>
          <w:tcPr>
            <w:tcW w:w="1187" w:type="dxa"/>
            <w:tcBorders>
              <w:top w:val="nil"/>
              <w:left w:val="nil"/>
              <w:bottom w:val="single" w:color="000000" w:sz="4" w:space="0"/>
              <w:right w:val="single" w:color="000000" w:sz="4" w:space="0"/>
            </w:tcBorders>
            <w:vAlign w:val="center"/>
          </w:tcPr>
          <w:p w14:paraId="2664AAB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128" w:type="dxa"/>
            <w:tcBorders>
              <w:top w:val="nil"/>
              <w:left w:val="nil"/>
              <w:bottom w:val="single" w:color="000000" w:sz="4" w:space="0"/>
              <w:right w:val="single" w:color="000000" w:sz="4" w:space="0"/>
            </w:tcBorders>
            <w:vAlign w:val="center"/>
          </w:tcPr>
          <w:p w14:paraId="428A6BD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3,559.66</w:t>
            </w:r>
          </w:p>
        </w:tc>
        <w:tc>
          <w:tcPr>
            <w:tcW w:w="1126" w:type="dxa"/>
            <w:gridSpan w:val="2"/>
            <w:tcBorders>
              <w:top w:val="nil"/>
              <w:left w:val="nil"/>
              <w:bottom w:val="single" w:color="000000" w:sz="4" w:space="0"/>
              <w:right w:val="single" w:color="000000" w:sz="4" w:space="0"/>
            </w:tcBorders>
            <w:vAlign w:val="center"/>
          </w:tcPr>
          <w:p w14:paraId="792D511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1126" w:type="dxa"/>
            <w:tcBorders>
              <w:top w:val="nil"/>
              <w:left w:val="nil"/>
              <w:bottom w:val="single" w:color="000000" w:sz="4" w:space="0"/>
              <w:right w:val="single" w:color="000000" w:sz="4" w:space="0"/>
            </w:tcBorders>
            <w:vAlign w:val="center"/>
          </w:tcPr>
          <w:p w14:paraId="5EE8947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1,036.70</w:t>
            </w:r>
          </w:p>
        </w:tc>
        <w:tc>
          <w:tcPr>
            <w:tcW w:w="1126" w:type="dxa"/>
            <w:gridSpan w:val="2"/>
            <w:tcBorders>
              <w:top w:val="nil"/>
              <w:left w:val="nil"/>
              <w:bottom w:val="single" w:color="000000" w:sz="4" w:space="0"/>
              <w:right w:val="single" w:color="000000" w:sz="4" w:space="0"/>
            </w:tcBorders>
            <w:vAlign w:val="center"/>
          </w:tcPr>
          <w:p w14:paraId="7B50C495">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7F2C9708">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DE2F0C9">
            <w:pPr>
              <w:jc w:val="right"/>
              <w:rPr>
                <w:rFonts w:hint="default" w:ascii="Times New Roman" w:hAnsi="Times New Roman" w:eastAsia="宋体" w:cs="Times New Roman"/>
                <w:i w:val="0"/>
                <w:iCs w:val="0"/>
                <w:color w:val="000000"/>
                <w:sz w:val="20"/>
                <w:szCs w:val="20"/>
                <w:highlight w:val="none"/>
                <w:u w:val="none"/>
              </w:rPr>
            </w:pPr>
          </w:p>
        </w:tc>
      </w:tr>
      <w:tr w14:paraId="145AB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7D8B136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w:t>
            </w:r>
          </w:p>
        </w:tc>
        <w:tc>
          <w:tcPr>
            <w:tcW w:w="1187" w:type="dxa"/>
            <w:tcBorders>
              <w:top w:val="nil"/>
              <w:left w:val="nil"/>
              <w:bottom w:val="single" w:color="000000" w:sz="4" w:space="0"/>
              <w:right w:val="single" w:color="000000" w:sz="4" w:space="0"/>
            </w:tcBorders>
            <w:vAlign w:val="center"/>
          </w:tcPr>
          <w:p w14:paraId="21B811B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审计事务</w:t>
            </w:r>
          </w:p>
        </w:tc>
        <w:tc>
          <w:tcPr>
            <w:tcW w:w="1128" w:type="dxa"/>
            <w:tcBorders>
              <w:top w:val="nil"/>
              <w:left w:val="nil"/>
              <w:bottom w:val="single" w:color="000000" w:sz="4" w:space="0"/>
              <w:right w:val="single" w:color="000000" w:sz="4" w:space="0"/>
            </w:tcBorders>
            <w:vAlign w:val="center"/>
          </w:tcPr>
          <w:p w14:paraId="6F78D7A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3,559.66</w:t>
            </w:r>
          </w:p>
        </w:tc>
        <w:tc>
          <w:tcPr>
            <w:tcW w:w="1126" w:type="dxa"/>
            <w:gridSpan w:val="2"/>
            <w:tcBorders>
              <w:top w:val="nil"/>
              <w:left w:val="nil"/>
              <w:bottom w:val="single" w:color="000000" w:sz="4" w:space="0"/>
              <w:right w:val="single" w:color="000000" w:sz="4" w:space="0"/>
            </w:tcBorders>
            <w:vAlign w:val="center"/>
          </w:tcPr>
          <w:p w14:paraId="2985593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1126" w:type="dxa"/>
            <w:tcBorders>
              <w:top w:val="nil"/>
              <w:left w:val="nil"/>
              <w:bottom w:val="single" w:color="000000" w:sz="4" w:space="0"/>
              <w:right w:val="single" w:color="000000" w:sz="4" w:space="0"/>
            </w:tcBorders>
            <w:vAlign w:val="center"/>
          </w:tcPr>
          <w:p w14:paraId="0FBDD78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1,036.70</w:t>
            </w:r>
          </w:p>
        </w:tc>
        <w:tc>
          <w:tcPr>
            <w:tcW w:w="1126" w:type="dxa"/>
            <w:gridSpan w:val="2"/>
            <w:tcBorders>
              <w:top w:val="nil"/>
              <w:left w:val="nil"/>
              <w:bottom w:val="single" w:color="000000" w:sz="4" w:space="0"/>
              <w:right w:val="single" w:color="000000" w:sz="4" w:space="0"/>
            </w:tcBorders>
            <w:vAlign w:val="center"/>
          </w:tcPr>
          <w:p w14:paraId="0F3894D6">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6DF35AA">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32BB3A1">
            <w:pPr>
              <w:jc w:val="right"/>
              <w:rPr>
                <w:rFonts w:hint="default" w:ascii="Times New Roman" w:hAnsi="Times New Roman" w:eastAsia="宋体" w:cs="Times New Roman"/>
                <w:i w:val="0"/>
                <w:iCs w:val="0"/>
                <w:color w:val="000000"/>
                <w:sz w:val="20"/>
                <w:szCs w:val="20"/>
                <w:highlight w:val="none"/>
                <w:u w:val="none"/>
              </w:rPr>
            </w:pPr>
          </w:p>
        </w:tc>
      </w:tr>
      <w:tr w14:paraId="6E9CD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0BB6F32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2010801</w:t>
            </w:r>
          </w:p>
        </w:tc>
        <w:tc>
          <w:tcPr>
            <w:tcW w:w="1187" w:type="dxa"/>
            <w:tcBorders>
              <w:top w:val="nil"/>
              <w:left w:val="nil"/>
              <w:bottom w:val="single" w:color="000000" w:sz="4" w:space="0"/>
              <w:right w:val="single" w:color="000000" w:sz="4" w:space="0"/>
            </w:tcBorders>
            <w:vAlign w:val="center"/>
          </w:tcPr>
          <w:p w14:paraId="24B8070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28" w:type="dxa"/>
            <w:tcBorders>
              <w:top w:val="nil"/>
              <w:left w:val="nil"/>
              <w:bottom w:val="single" w:color="000000" w:sz="4" w:space="0"/>
              <w:right w:val="single" w:color="000000" w:sz="4" w:space="0"/>
            </w:tcBorders>
            <w:vAlign w:val="center"/>
          </w:tcPr>
          <w:p w14:paraId="433E4F3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1126" w:type="dxa"/>
            <w:gridSpan w:val="2"/>
            <w:tcBorders>
              <w:top w:val="nil"/>
              <w:left w:val="nil"/>
              <w:bottom w:val="single" w:color="000000" w:sz="4" w:space="0"/>
              <w:right w:val="single" w:color="000000" w:sz="4" w:space="0"/>
            </w:tcBorders>
            <w:vAlign w:val="center"/>
          </w:tcPr>
          <w:p w14:paraId="7EF09CC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1126" w:type="dxa"/>
            <w:tcBorders>
              <w:top w:val="nil"/>
              <w:left w:val="nil"/>
              <w:bottom w:val="single" w:color="000000" w:sz="4" w:space="0"/>
              <w:right w:val="single" w:color="000000" w:sz="4" w:space="0"/>
            </w:tcBorders>
            <w:vAlign w:val="center"/>
          </w:tcPr>
          <w:p w14:paraId="347E2219">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5DA689E8">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86CDA8F">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65610CD5">
            <w:pPr>
              <w:jc w:val="right"/>
              <w:rPr>
                <w:rFonts w:hint="default" w:ascii="Times New Roman" w:hAnsi="Times New Roman" w:eastAsia="宋体" w:cs="Times New Roman"/>
                <w:i w:val="0"/>
                <w:iCs w:val="0"/>
                <w:color w:val="000000"/>
                <w:sz w:val="20"/>
                <w:szCs w:val="20"/>
                <w:highlight w:val="none"/>
                <w:u w:val="none"/>
              </w:rPr>
            </w:pPr>
          </w:p>
        </w:tc>
      </w:tr>
      <w:tr w14:paraId="3EC6C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69DBDA6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2010804</w:t>
            </w:r>
          </w:p>
        </w:tc>
        <w:tc>
          <w:tcPr>
            <w:tcW w:w="1187" w:type="dxa"/>
            <w:tcBorders>
              <w:top w:val="nil"/>
              <w:left w:val="nil"/>
              <w:bottom w:val="single" w:color="000000" w:sz="4" w:space="0"/>
              <w:right w:val="single" w:color="000000" w:sz="4" w:space="0"/>
            </w:tcBorders>
            <w:vAlign w:val="center"/>
          </w:tcPr>
          <w:p w14:paraId="159588E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审计业务</w:t>
            </w:r>
          </w:p>
        </w:tc>
        <w:tc>
          <w:tcPr>
            <w:tcW w:w="1128" w:type="dxa"/>
            <w:tcBorders>
              <w:top w:val="nil"/>
              <w:left w:val="nil"/>
              <w:bottom w:val="single" w:color="000000" w:sz="4" w:space="0"/>
              <w:right w:val="single" w:color="000000" w:sz="4" w:space="0"/>
            </w:tcBorders>
            <w:vAlign w:val="center"/>
          </w:tcPr>
          <w:p w14:paraId="7D85DDD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736.87</w:t>
            </w:r>
          </w:p>
        </w:tc>
        <w:tc>
          <w:tcPr>
            <w:tcW w:w="1126" w:type="dxa"/>
            <w:gridSpan w:val="2"/>
            <w:tcBorders>
              <w:top w:val="nil"/>
              <w:left w:val="nil"/>
              <w:bottom w:val="single" w:color="000000" w:sz="4" w:space="0"/>
              <w:right w:val="single" w:color="000000" w:sz="4" w:space="0"/>
            </w:tcBorders>
            <w:vAlign w:val="center"/>
          </w:tcPr>
          <w:p w14:paraId="07803691">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2A1B4E6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736.87</w:t>
            </w:r>
          </w:p>
        </w:tc>
        <w:tc>
          <w:tcPr>
            <w:tcW w:w="1126" w:type="dxa"/>
            <w:gridSpan w:val="2"/>
            <w:tcBorders>
              <w:top w:val="nil"/>
              <w:left w:val="nil"/>
              <w:bottom w:val="single" w:color="000000" w:sz="4" w:space="0"/>
              <w:right w:val="single" w:color="000000" w:sz="4" w:space="0"/>
            </w:tcBorders>
            <w:vAlign w:val="center"/>
          </w:tcPr>
          <w:p w14:paraId="4F25A551">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19CF83FA">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0919E5FA">
            <w:pPr>
              <w:jc w:val="right"/>
              <w:rPr>
                <w:rFonts w:hint="default" w:ascii="Times New Roman" w:hAnsi="Times New Roman" w:eastAsia="宋体" w:cs="Times New Roman"/>
                <w:i w:val="0"/>
                <w:iCs w:val="0"/>
                <w:color w:val="000000"/>
                <w:sz w:val="20"/>
                <w:szCs w:val="20"/>
                <w:highlight w:val="none"/>
                <w:u w:val="none"/>
              </w:rPr>
            </w:pPr>
          </w:p>
        </w:tc>
      </w:tr>
      <w:tr w14:paraId="4481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172273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2010805</w:t>
            </w:r>
          </w:p>
        </w:tc>
        <w:tc>
          <w:tcPr>
            <w:tcW w:w="1187" w:type="dxa"/>
            <w:tcBorders>
              <w:top w:val="nil"/>
              <w:left w:val="nil"/>
              <w:bottom w:val="single" w:color="000000" w:sz="4" w:space="0"/>
              <w:right w:val="single" w:color="000000" w:sz="4" w:space="0"/>
            </w:tcBorders>
            <w:vAlign w:val="center"/>
          </w:tcPr>
          <w:p w14:paraId="7187E3E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审计管理</w:t>
            </w:r>
          </w:p>
        </w:tc>
        <w:tc>
          <w:tcPr>
            <w:tcW w:w="1128" w:type="dxa"/>
            <w:tcBorders>
              <w:top w:val="nil"/>
              <w:left w:val="nil"/>
              <w:bottom w:val="single" w:color="000000" w:sz="4" w:space="0"/>
              <w:right w:val="single" w:color="000000" w:sz="4" w:space="0"/>
            </w:tcBorders>
            <w:vAlign w:val="center"/>
          </w:tcPr>
          <w:p w14:paraId="6A68DD1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1126" w:type="dxa"/>
            <w:gridSpan w:val="2"/>
            <w:tcBorders>
              <w:top w:val="nil"/>
              <w:left w:val="nil"/>
              <w:bottom w:val="single" w:color="000000" w:sz="4" w:space="0"/>
              <w:right w:val="single" w:color="000000" w:sz="4" w:space="0"/>
            </w:tcBorders>
            <w:vAlign w:val="center"/>
          </w:tcPr>
          <w:p w14:paraId="25266D22">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00D0185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1126" w:type="dxa"/>
            <w:gridSpan w:val="2"/>
            <w:tcBorders>
              <w:top w:val="nil"/>
              <w:left w:val="nil"/>
              <w:bottom w:val="single" w:color="000000" w:sz="4" w:space="0"/>
              <w:right w:val="single" w:color="000000" w:sz="4" w:space="0"/>
            </w:tcBorders>
            <w:vAlign w:val="center"/>
          </w:tcPr>
          <w:p w14:paraId="510BAC14">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BB7BB4E">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BA286F8">
            <w:pPr>
              <w:jc w:val="right"/>
              <w:rPr>
                <w:rFonts w:hint="default" w:ascii="Times New Roman" w:hAnsi="Times New Roman" w:eastAsia="宋体" w:cs="Times New Roman"/>
                <w:i w:val="0"/>
                <w:iCs w:val="0"/>
                <w:color w:val="000000"/>
                <w:sz w:val="20"/>
                <w:szCs w:val="20"/>
                <w:highlight w:val="none"/>
                <w:u w:val="none"/>
              </w:rPr>
            </w:pPr>
          </w:p>
        </w:tc>
      </w:tr>
      <w:tr w14:paraId="2FA15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535B12F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2010806</w:t>
            </w:r>
          </w:p>
        </w:tc>
        <w:tc>
          <w:tcPr>
            <w:tcW w:w="1187" w:type="dxa"/>
            <w:tcBorders>
              <w:top w:val="nil"/>
              <w:left w:val="nil"/>
              <w:bottom w:val="single" w:color="000000" w:sz="4" w:space="0"/>
              <w:right w:val="single" w:color="000000" w:sz="4" w:space="0"/>
            </w:tcBorders>
            <w:vAlign w:val="center"/>
          </w:tcPr>
          <w:p w14:paraId="2B3E353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信息化建设</w:t>
            </w:r>
          </w:p>
        </w:tc>
        <w:tc>
          <w:tcPr>
            <w:tcW w:w="1128" w:type="dxa"/>
            <w:tcBorders>
              <w:top w:val="nil"/>
              <w:left w:val="nil"/>
              <w:bottom w:val="single" w:color="000000" w:sz="4" w:space="0"/>
              <w:right w:val="single" w:color="000000" w:sz="4" w:space="0"/>
            </w:tcBorders>
            <w:vAlign w:val="center"/>
          </w:tcPr>
          <w:p w14:paraId="16B924B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12.00</w:t>
            </w:r>
          </w:p>
        </w:tc>
        <w:tc>
          <w:tcPr>
            <w:tcW w:w="1126" w:type="dxa"/>
            <w:gridSpan w:val="2"/>
            <w:tcBorders>
              <w:top w:val="nil"/>
              <w:left w:val="nil"/>
              <w:bottom w:val="single" w:color="000000" w:sz="4" w:space="0"/>
              <w:right w:val="single" w:color="000000" w:sz="4" w:space="0"/>
            </w:tcBorders>
            <w:vAlign w:val="center"/>
          </w:tcPr>
          <w:p w14:paraId="4A2678C4">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5525F2C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12.00</w:t>
            </w:r>
          </w:p>
        </w:tc>
        <w:tc>
          <w:tcPr>
            <w:tcW w:w="1126" w:type="dxa"/>
            <w:gridSpan w:val="2"/>
            <w:tcBorders>
              <w:top w:val="nil"/>
              <w:left w:val="nil"/>
              <w:bottom w:val="single" w:color="000000" w:sz="4" w:space="0"/>
              <w:right w:val="single" w:color="000000" w:sz="4" w:space="0"/>
            </w:tcBorders>
            <w:vAlign w:val="center"/>
          </w:tcPr>
          <w:p w14:paraId="66BCE7F2">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0B722F16">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6B1B3B85">
            <w:pPr>
              <w:jc w:val="right"/>
              <w:rPr>
                <w:rFonts w:hint="default" w:ascii="Times New Roman" w:hAnsi="Times New Roman" w:eastAsia="宋体" w:cs="Times New Roman"/>
                <w:i w:val="0"/>
                <w:iCs w:val="0"/>
                <w:color w:val="000000"/>
                <w:sz w:val="20"/>
                <w:szCs w:val="20"/>
                <w:highlight w:val="none"/>
                <w:u w:val="none"/>
              </w:rPr>
            </w:pPr>
          </w:p>
        </w:tc>
      </w:tr>
      <w:tr w14:paraId="09F22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6839E2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2010899</w:t>
            </w:r>
          </w:p>
        </w:tc>
        <w:tc>
          <w:tcPr>
            <w:tcW w:w="1187" w:type="dxa"/>
            <w:tcBorders>
              <w:top w:val="nil"/>
              <w:left w:val="nil"/>
              <w:bottom w:val="single" w:color="000000" w:sz="4" w:space="0"/>
              <w:right w:val="single" w:color="000000" w:sz="4" w:space="0"/>
            </w:tcBorders>
            <w:vAlign w:val="center"/>
          </w:tcPr>
          <w:p w14:paraId="7DC5162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其他审计事务支出</w:t>
            </w:r>
          </w:p>
        </w:tc>
        <w:tc>
          <w:tcPr>
            <w:tcW w:w="1128" w:type="dxa"/>
            <w:tcBorders>
              <w:top w:val="nil"/>
              <w:left w:val="nil"/>
              <w:bottom w:val="single" w:color="000000" w:sz="4" w:space="0"/>
              <w:right w:val="single" w:color="000000" w:sz="4" w:space="0"/>
            </w:tcBorders>
            <w:vAlign w:val="center"/>
          </w:tcPr>
          <w:p w14:paraId="533F865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w:t>
            </w:r>
          </w:p>
        </w:tc>
        <w:tc>
          <w:tcPr>
            <w:tcW w:w="1126" w:type="dxa"/>
            <w:gridSpan w:val="2"/>
            <w:tcBorders>
              <w:top w:val="nil"/>
              <w:left w:val="nil"/>
              <w:bottom w:val="single" w:color="000000" w:sz="4" w:space="0"/>
              <w:right w:val="single" w:color="000000" w:sz="4" w:space="0"/>
            </w:tcBorders>
            <w:vAlign w:val="center"/>
          </w:tcPr>
          <w:p w14:paraId="644E2AA4">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6ECB96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w:t>
            </w:r>
          </w:p>
        </w:tc>
        <w:tc>
          <w:tcPr>
            <w:tcW w:w="1126" w:type="dxa"/>
            <w:gridSpan w:val="2"/>
            <w:tcBorders>
              <w:top w:val="nil"/>
              <w:left w:val="nil"/>
              <w:bottom w:val="single" w:color="000000" w:sz="4" w:space="0"/>
              <w:right w:val="single" w:color="000000" w:sz="4" w:space="0"/>
            </w:tcBorders>
            <w:vAlign w:val="center"/>
          </w:tcPr>
          <w:p w14:paraId="24E520E3">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0B627781">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232ABD4A">
            <w:pPr>
              <w:jc w:val="right"/>
              <w:rPr>
                <w:rFonts w:hint="default" w:ascii="Times New Roman" w:hAnsi="Times New Roman" w:eastAsia="宋体" w:cs="Times New Roman"/>
                <w:i w:val="0"/>
                <w:iCs w:val="0"/>
                <w:color w:val="000000"/>
                <w:sz w:val="20"/>
                <w:szCs w:val="20"/>
                <w:highlight w:val="none"/>
                <w:u w:val="none"/>
              </w:rPr>
            </w:pPr>
          </w:p>
        </w:tc>
      </w:tr>
      <w:tr w14:paraId="15B41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934910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w:t>
            </w:r>
          </w:p>
        </w:tc>
        <w:tc>
          <w:tcPr>
            <w:tcW w:w="1187" w:type="dxa"/>
            <w:tcBorders>
              <w:top w:val="nil"/>
              <w:left w:val="nil"/>
              <w:bottom w:val="single" w:color="000000" w:sz="4" w:space="0"/>
              <w:right w:val="single" w:color="000000" w:sz="4" w:space="0"/>
            </w:tcBorders>
            <w:vAlign w:val="center"/>
          </w:tcPr>
          <w:p w14:paraId="7E1C701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28" w:type="dxa"/>
            <w:tcBorders>
              <w:top w:val="nil"/>
              <w:left w:val="nil"/>
              <w:bottom w:val="single" w:color="000000" w:sz="4" w:space="0"/>
              <w:right w:val="single" w:color="000000" w:sz="4" w:space="0"/>
            </w:tcBorders>
            <w:vAlign w:val="center"/>
          </w:tcPr>
          <w:p w14:paraId="1476808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1126" w:type="dxa"/>
            <w:gridSpan w:val="2"/>
            <w:tcBorders>
              <w:top w:val="nil"/>
              <w:left w:val="nil"/>
              <w:bottom w:val="single" w:color="000000" w:sz="4" w:space="0"/>
              <w:right w:val="single" w:color="000000" w:sz="4" w:space="0"/>
            </w:tcBorders>
            <w:vAlign w:val="center"/>
          </w:tcPr>
          <w:p w14:paraId="0E6D1B3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1126" w:type="dxa"/>
            <w:tcBorders>
              <w:top w:val="nil"/>
              <w:left w:val="nil"/>
              <w:bottom w:val="single" w:color="000000" w:sz="4" w:space="0"/>
              <w:right w:val="single" w:color="000000" w:sz="4" w:space="0"/>
            </w:tcBorders>
            <w:vAlign w:val="center"/>
          </w:tcPr>
          <w:p w14:paraId="05BB86EA">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624A877C">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1A3A3470">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07873902">
            <w:pPr>
              <w:jc w:val="right"/>
              <w:rPr>
                <w:rFonts w:hint="default" w:ascii="Times New Roman" w:hAnsi="Times New Roman" w:eastAsia="宋体" w:cs="Times New Roman"/>
                <w:i w:val="0"/>
                <w:iCs w:val="0"/>
                <w:color w:val="000000"/>
                <w:sz w:val="20"/>
                <w:szCs w:val="20"/>
                <w:highlight w:val="none"/>
                <w:u w:val="none"/>
              </w:rPr>
            </w:pPr>
          </w:p>
        </w:tc>
      </w:tr>
      <w:tr w14:paraId="69E20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757917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w:t>
            </w:r>
          </w:p>
        </w:tc>
        <w:tc>
          <w:tcPr>
            <w:tcW w:w="1187" w:type="dxa"/>
            <w:tcBorders>
              <w:top w:val="nil"/>
              <w:left w:val="nil"/>
              <w:bottom w:val="single" w:color="000000" w:sz="4" w:space="0"/>
              <w:right w:val="single" w:color="000000" w:sz="4" w:space="0"/>
            </w:tcBorders>
            <w:vAlign w:val="center"/>
          </w:tcPr>
          <w:p w14:paraId="39C5AA7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28" w:type="dxa"/>
            <w:tcBorders>
              <w:top w:val="nil"/>
              <w:left w:val="nil"/>
              <w:bottom w:val="single" w:color="000000" w:sz="4" w:space="0"/>
              <w:right w:val="single" w:color="000000" w:sz="4" w:space="0"/>
            </w:tcBorders>
            <w:vAlign w:val="center"/>
          </w:tcPr>
          <w:p w14:paraId="312F639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1126" w:type="dxa"/>
            <w:gridSpan w:val="2"/>
            <w:tcBorders>
              <w:top w:val="nil"/>
              <w:left w:val="nil"/>
              <w:bottom w:val="single" w:color="000000" w:sz="4" w:space="0"/>
              <w:right w:val="single" w:color="000000" w:sz="4" w:space="0"/>
            </w:tcBorders>
            <w:vAlign w:val="center"/>
          </w:tcPr>
          <w:p w14:paraId="7D2BAF8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1126" w:type="dxa"/>
            <w:tcBorders>
              <w:top w:val="nil"/>
              <w:left w:val="nil"/>
              <w:bottom w:val="single" w:color="000000" w:sz="4" w:space="0"/>
              <w:right w:val="single" w:color="000000" w:sz="4" w:space="0"/>
            </w:tcBorders>
            <w:vAlign w:val="center"/>
          </w:tcPr>
          <w:p w14:paraId="3B82A385">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532BA74F">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F749CFB">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BD638C2">
            <w:pPr>
              <w:jc w:val="right"/>
              <w:rPr>
                <w:rFonts w:hint="default" w:ascii="Times New Roman" w:hAnsi="Times New Roman" w:eastAsia="宋体" w:cs="Times New Roman"/>
                <w:i w:val="0"/>
                <w:iCs w:val="0"/>
                <w:color w:val="000000"/>
                <w:sz w:val="20"/>
                <w:szCs w:val="20"/>
                <w:highlight w:val="none"/>
                <w:u w:val="none"/>
              </w:rPr>
            </w:pPr>
          </w:p>
        </w:tc>
      </w:tr>
      <w:tr w14:paraId="512BB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73CFF28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2080501</w:t>
            </w:r>
          </w:p>
        </w:tc>
        <w:tc>
          <w:tcPr>
            <w:tcW w:w="1187" w:type="dxa"/>
            <w:tcBorders>
              <w:top w:val="nil"/>
              <w:left w:val="nil"/>
              <w:bottom w:val="single" w:color="000000" w:sz="4" w:space="0"/>
              <w:right w:val="single" w:color="000000" w:sz="4" w:space="0"/>
            </w:tcBorders>
            <w:vAlign w:val="center"/>
          </w:tcPr>
          <w:p w14:paraId="3843375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1128" w:type="dxa"/>
            <w:tcBorders>
              <w:top w:val="nil"/>
              <w:left w:val="nil"/>
              <w:bottom w:val="single" w:color="000000" w:sz="4" w:space="0"/>
              <w:right w:val="single" w:color="000000" w:sz="4" w:space="0"/>
            </w:tcBorders>
            <w:vAlign w:val="center"/>
          </w:tcPr>
          <w:p w14:paraId="4EDFC4F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487.06</w:t>
            </w:r>
          </w:p>
        </w:tc>
        <w:tc>
          <w:tcPr>
            <w:tcW w:w="1126" w:type="dxa"/>
            <w:gridSpan w:val="2"/>
            <w:tcBorders>
              <w:top w:val="nil"/>
              <w:left w:val="nil"/>
              <w:bottom w:val="single" w:color="000000" w:sz="4" w:space="0"/>
              <w:right w:val="single" w:color="000000" w:sz="4" w:space="0"/>
            </w:tcBorders>
            <w:vAlign w:val="center"/>
          </w:tcPr>
          <w:p w14:paraId="5FB1316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487.06</w:t>
            </w:r>
          </w:p>
        </w:tc>
        <w:tc>
          <w:tcPr>
            <w:tcW w:w="1126" w:type="dxa"/>
            <w:tcBorders>
              <w:top w:val="nil"/>
              <w:left w:val="nil"/>
              <w:bottom w:val="single" w:color="000000" w:sz="4" w:space="0"/>
              <w:right w:val="single" w:color="000000" w:sz="4" w:space="0"/>
            </w:tcBorders>
            <w:vAlign w:val="center"/>
          </w:tcPr>
          <w:p w14:paraId="34396AA9">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5A06507C">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5340BA60">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1284C222">
            <w:pPr>
              <w:jc w:val="right"/>
              <w:rPr>
                <w:rFonts w:hint="default" w:ascii="Times New Roman" w:hAnsi="Times New Roman" w:eastAsia="宋体" w:cs="Times New Roman"/>
                <w:i w:val="0"/>
                <w:iCs w:val="0"/>
                <w:color w:val="000000"/>
                <w:sz w:val="20"/>
                <w:szCs w:val="20"/>
                <w:highlight w:val="none"/>
                <w:u w:val="none"/>
              </w:rPr>
            </w:pPr>
          </w:p>
        </w:tc>
      </w:tr>
      <w:tr w14:paraId="2621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508DC87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2080505</w:t>
            </w:r>
          </w:p>
        </w:tc>
        <w:tc>
          <w:tcPr>
            <w:tcW w:w="1187" w:type="dxa"/>
            <w:tcBorders>
              <w:top w:val="nil"/>
              <w:left w:val="nil"/>
              <w:bottom w:val="single" w:color="000000" w:sz="4" w:space="0"/>
              <w:right w:val="single" w:color="000000" w:sz="4" w:space="0"/>
            </w:tcBorders>
            <w:vAlign w:val="center"/>
          </w:tcPr>
          <w:p w14:paraId="78F9CA1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28" w:type="dxa"/>
            <w:tcBorders>
              <w:top w:val="nil"/>
              <w:left w:val="nil"/>
              <w:bottom w:val="single" w:color="000000" w:sz="4" w:space="0"/>
              <w:right w:val="single" w:color="000000" w:sz="4" w:space="0"/>
            </w:tcBorders>
            <w:vAlign w:val="center"/>
          </w:tcPr>
          <w:p w14:paraId="7BD0C31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336.43</w:t>
            </w:r>
          </w:p>
        </w:tc>
        <w:tc>
          <w:tcPr>
            <w:tcW w:w="1126" w:type="dxa"/>
            <w:gridSpan w:val="2"/>
            <w:tcBorders>
              <w:top w:val="nil"/>
              <w:left w:val="nil"/>
              <w:bottom w:val="single" w:color="000000" w:sz="4" w:space="0"/>
              <w:right w:val="single" w:color="000000" w:sz="4" w:space="0"/>
            </w:tcBorders>
            <w:vAlign w:val="center"/>
          </w:tcPr>
          <w:p w14:paraId="7FA8B05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336.43</w:t>
            </w:r>
          </w:p>
        </w:tc>
        <w:tc>
          <w:tcPr>
            <w:tcW w:w="1126" w:type="dxa"/>
            <w:tcBorders>
              <w:top w:val="nil"/>
              <w:left w:val="nil"/>
              <w:bottom w:val="single" w:color="000000" w:sz="4" w:space="0"/>
              <w:right w:val="single" w:color="000000" w:sz="4" w:space="0"/>
            </w:tcBorders>
            <w:vAlign w:val="center"/>
          </w:tcPr>
          <w:p w14:paraId="1C16FF08">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2DF5F50D">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216B2A19">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4678B0F4">
            <w:pPr>
              <w:jc w:val="right"/>
              <w:rPr>
                <w:rFonts w:hint="default" w:ascii="Times New Roman" w:hAnsi="Times New Roman" w:eastAsia="宋体" w:cs="Times New Roman"/>
                <w:i w:val="0"/>
                <w:iCs w:val="0"/>
                <w:color w:val="000000"/>
                <w:sz w:val="20"/>
                <w:szCs w:val="20"/>
                <w:highlight w:val="none"/>
                <w:u w:val="none"/>
              </w:rPr>
            </w:pPr>
          </w:p>
        </w:tc>
      </w:tr>
      <w:tr w14:paraId="2E764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40C842C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w:t>
            </w:r>
          </w:p>
        </w:tc>
        <w:tc>
          <w:tcPr>
            <w:tcW w:w="1187" w:type="dxa"/>
            <w:tcBorders>
              <w:top w:val="nil"/>
              <w:left w:val="nil"/>
              <w:bottom w:val="single" w:color="000000" w:sz="4" w:space="0"/>
              <w:right w:val="single" w:color="000000" w:sz="4" w:space="0"/>
            </w:tcBorders>
            <w:vAlign w:val="center"/>
          </w:tcPr>
          <w:p w14:paraId="52E2764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28" w:type="dxa"/>
            <w:tcBorders>
              <w:top w:val="nil"/>
              <w:left w:val="nil"/>
              <w:bottom w:val="single" w:color="000000" w:sz="4" w:space="0"/>
              <w:right w:val="single" w:color="000000" w:sz="4" w:space="0"/>
            </w:tcBorders>
            <w:vAlign w:val="center"/>
          </w:tcPr>
          <w:p w14:paraId="37B9382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1126" w:type="dxa"/>
            <w:gridSpan w:val="2"/>
            <w:tcBorders>
              <w:top w:val="nil"/>
              <w:left w:val="nil"/>
              <w:bottom w:val="single" w:color="000000" w:sz="4" w:space="0"/>
              <w:right w:val="single" w:color="000000" w:sz="4" w:space="0"/>
            </w:tcBorders>
            <w:vAlign w:val="center"/>
          </w:tcPr>
          <w:p w14:paraId="012EA23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1126" w:type="dxa"/>
            <w:tcBorders>
              <w:top w:val="nil"/>
              <w:left w:val="nil"/>
              <w:bottom w:val="single" w:color="000000" w:sz="4" w:space="0"/>
              <w:right w:val="single" w:color="000000" w:sz="4" w:space="0"/>
            </w:tcBorders>
            <w:vAlign w:val="center"/>
          </w:tcPr>
          <w:p w14:paraId="24C69D9D">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797FC4AD">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0849D739">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3B307B10">
            <w:pPr>
              <w:jc w:val="right"/>
              <w:rPr>
                <w:rFonts w:hint="default" w:ascii="Times New Roman" w:hAnsi="Times New Roman" w:eastAsia="宋体" w:cs="Times New Roman"/>
                <w:i w:val="0"/>
                <w:iCs w:val="0"/>
                <w:color w:val="000000"/>
                <w:sz w:val="20"/>
                <w:szCs w:val="20"/>
                <w:highlight w:val="none"/>
                <w:u w:val="none"/>
              </w:rPr>
            </w:pPr>
          </w:p>
        </w:tc>
      </w:tr>
      <w:tr w14:paraId="2E9D3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5B51822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w:t>
            </w:r>
          </w:p>
        </w:tc>
        <w:tc>
          <w:tcPr>
            <w:tcW w:w="1187" w:type="dxa"/>
            <w:tcBorders>
              <w:top w:val="nil"/>
              <w:left w:val="nil"/>
              <w:bottom w:val="single" w:color="000000" w:sz="4" w:space="0"/>
              <w:right w:val="single" w:color="000000" w:sz="4" w:space="0"/>
            </w:tcBorders>
            <w:vAlign w:val="center"/>
          </w:tcPr>
          <w:p w14:paraId="3453B6B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28" w:type="dxa"/>
            <w:tcBorders>
              <w:top w:val="nil"/>
              <w:left w:val="nil"/>
              <w:bottom w:val="single" w:color="000000" w:sz="4" w:space="0"/>
              <w:right w:val="single" w:color="000000" w:sz="4" w:space="0"/>
            </w:tcBorders>
            <w:vAlign w:val="center"/>
          </w:tcPr>
          <w:p w14:paraId="0D37E35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1126" w:type="dxa"/>
            <w:gridSpan w:val="2"/>
            <w:tcBorders>
              <w:top w:val="nil"/>
              <w:left w:val="nil"/>
              <w:bottom w:val="single" w:color="000000" w:sz="4" w:space="0"/>
              <w:right w:val="single" w:color="000000" w:sz="4" w:space="0"/>
            </w:tcBorders>
            <w:vAlign w:val="center"/>
          </w:tcPr>
          <w:p w14:paraId="43EB5D8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1126" w:type="dxa"/>
            <w:tcBorders>
              <w:top w:val="nil"/>
              <w:left w:val="nil"/>
              <w:bottom w:val="single" w:color="000000" w:sz="4" w:space="0"/>
              <w:right w:val="single" w:color="000000" w:sz="4" w:space="0"/>
            </w:tcBorders>
            <w:vAlign w:val="center"/>
          </w:tcPr>
          <w:p w14:paraId="5A791EC6">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4CB207F8">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5E2FB75D">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27C29DE4">
            <w:pPr>
              <w:jc w:val="right"/>
              <w:rPr>
                <w:rFonts w:hint="default" w:ascii="Times New Roman" w:hAnsi="Times New Roman" w:eastAsia="宋体" w:cs="Times New Roman"/>
                <w:i w:val="0"/>
                <w:iCs w:val="0"/>
                <w:color w:val="000000"/>
                <w:sz w:val="20"/>
                <w:szCs w:val="20"/>
                <w:highlight w:val="none"/>
                <w:u w:val="none"/>
              </w:rPr>
            </w:pPr>
          </w:p>
        </w:tc>
      </w:tr>
      <w:tr w14:paraId="51B95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74935EF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2101101</w:t>
            </w:r>
          </w:p>
        </w:tc>
        <w:tc>
          <w:tcPr>
            <w:tcW w:w="1187" w:type="dxa"/>
            <w:tcBorders>
              <w:top w:val="nil"/>
              <w:left w:val="nil"/>
              <w:bottom w:val="single" w:color="000000" w:sz="4" w:space="0"/>
              <w:right w:val="single" w:color="000000" w:sz="4" w:space="0"/>
            </w:tcBorders>
            <w:vAlign w:val="center"/>
          </w:tcPr>
          <w:p w14:paraId="5FABC34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128" w:type="dxa"/>
            <w:tcBorders>
              <w:top w:val="nil"/>
              <w:left w:val="nil"/>
              <w:bottom w:val="single" w:color="000000" w:sz="4" w:space="0"/>
              <w:right w:val="single" w:color="000000" w:sz="4" w:space="0"/>
            </w:tcBorders>
            <w:vAlign w:val="center"/>
          </w:tcPr>
          <w:p w14:paraId="730E1DD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101.83</w:t>
            </w:r>
          </w:p>
        </w:tc>
        <w:tc>
          <w:tcPr>
            <w:tcW w:w="1126" w:type="dxa"/>
            <w:gridSpan w:val="2"/>
            <w:tcBorders>
              <w:top w:val="nil"/>
              <w:left w:val="nil"/>
              <w:bottom w:val="single" w:color="000000" w:sz="4" w:space="0"/>
              <w:right w:val="single" w:color="000000" w:sz="4" w:space="0"/>
            </w:tcBorders>
            <w:vAlign w:val="center"/>
          </w:tcPr>
          <w:p w14:paraId="4A38864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101.83</w:t>
            </w:r>
          </w:p>
        </w:tc>
        <w:tc>
          <w:tcPr>
            <w:tcW w:w="1126" w:type="dxa"/>
            <w:tcBorders>
              <w:top w:val="nil"/>
              <w:left w:val="nil"/>
              <w:bottom w:val="single" w:color="000000" w:sz="4" w:space="0"/>
              <w:right w:val="single" w:color="000000" w:sz="4" w:space="0"/>
            </w:tcBorders>
            <w:vAlign w:val="center"/>
          </w:tcPr>
          <w:p w14:paraId="189439D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469B3910">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1A999E6C">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10722C7A">
            <w:pPr>
              <w:jc w:val="right"/>
              <w:rPr>
                <w:rFonts w:hint="default" w:ascii="Times New Roman" w:hAnsi="Times New Roman" w:eastAsia="宋体" w:cs="Times New Roman"/>
                <w:i w:val="0"/>
                <w:iCs w:val="0"/>
                <w:color w:val="000000"/>
                <w:sz w:val="20"/>
                <w:szCs w:val="20"/>
                <w:highlight w:val="none"/>
                <w:u w:val="none"/>
              </w:rPr>
            </w:pPr>
          </w:p>
        </w:tc>
      </w:tr>
      <w:tr w14:paraId="4001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66E523F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2101103</w:t>
            </w:r>
          </w:p>
        </w:tc>
        <w:tc>
          <w:tcPr>
            <w:tcW w:w="1187" w:type="dxa"/>
            <w:tcBorders>
              <w:top w:val="nil"/>
              <w:left w:val="nil"/>
              <w:bottom w:val="single" w:color="000000" w:sz="4" w:space="0"/>
              <w:right w:val="single" w:color="000000" w:sz="4" w:space="0"/>
            </w:tcBorders>
            <w:vAlign w:val="center"/>
          </w:tcPr>
          <w:p w14:paraId="17914E0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公务员医疗补助</w:t>
            </w:r>
          </w:p>
        </w:tc>
        <w:tc>
          <w:tcPr>
            <w:tcW w:w="1128" w:type="dxa"/>
            <w:tcBorders>
              <w:top w:val="nil"/>
              <w:left w:val="nil"/>
              <w:bottom w:val="single" w:color="000000" w:sz="4" w:space="0"/>
              <w:right w:val="single" w:color="000000" w:sz="4" w:space="0"/>
            </w:tcBorders>
            <w:vAlign w:val="center"/>
          </w:tcPr>
          <w:p w14:paraId="6835BDA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85.89</w:t>
            </w:r>
          </w:p>
        </w:tc>
        <w:tc>
          <w:tcPr>
            <w:tcW w:w="1126" w:type="dxa"/>
            <w:gridSpan w:val="2"/>
            <w:tcBorders>
              <w:top w:val="nil"/>
              <w:left w:val="nil"/>
              <w:bottom w:val="single" w:color="000000" w:sz="4" w:space="0"/>
              <w:right w:val="single" w:color="000000" w:sz="4" w:space="0"/>
            </w:tcBorders>
            <w:vAlign w:val="center"/>
          </w:tcPr>
          <w:p w14:paraId="15340CD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85.89</w:t>
            </w:r>
          </w:p>
        </w:tc>
        <w:tc>
          <w:tcPr>
            <w:tcW w:w="1126" w:type="dxa"/>
            <w:tcBorders>
              <w:top w:val="nil"/>
              <w:left w:val="nil"/>
              <w:bottom w:val="single" w:color="000000" w:sz="4" w:space="0"/>
              <w:right w:val="single" w:color="000000" w:sz="4" w:space="0"/>
            </w:tcBorders>
            <w:vAlign w:val="center"/>
          </w:tcPr>
          <w:p w14:paraId="196379C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57EAA66B">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19396A37">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2B68A7BB">
            <w:pPr>
              <w:jc w:val="right"/>
              <w:rPr>
                <w:rFonts w:hint="default" w:ascii="Times New Roman" w:hAnsi="Times New Roman" w:eastAsia="宋体" w:cs="Times New Roman"/>
                <w:i w:val="0"/>
                <w:iCs w:val="0"/>
                <w:color w:val="000000"/>
                <w:sz w:val="20"/>
                <w:szCs w:val="20"/>
                <w:highlight w:val="none"/>
                <w:u w:val="none"/>
              </w:rPr>
            </w:pPr>
          </w:p>
        </w:tc>
      </w:tr>
      <w:tr w14:paraId="01132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F8F5C5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w:t>
            </w:r>
          </w:p>
        </w:tc>
        <w:tc>
          <w:tcPr>
            <w:tcW w:w="1187" w:type="dxa"/>
            <w:tcBorders>
              <w:top w:val="nil"/>
              <w:left w:val="nil"/>
              <w:bottom w:val="single" w:color="000000" w:sz="4" w:space="0"/>
              <w:right w:val="single" w:color="000000" w:sz="4" w:space="0"/>
            </w:tcBorders>
            <w:vAlign w:val="center"/>
          </w:tcPr>
          <w:p w14:paraId="077B48E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28" w:type="dxa"/>
            <w:tcBorders>
              <w:top w:val="nil"/>
              <w:left w:val="nil"/>
              <w:bottom w:val="single" w:color="000000" w:sz="4" w:space="0"/>
              <w:right w:val="single" w:color="000000" w:sz="4" w:space="0"/>
            </w:tcBorders>
            <w:vAlign w:val="center"/>
          </w:tcPr>
          <w:p w14:paraId="17DA214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gridSpan w:val="2"/>
            <w:tcBorders>
              <w:top w:val="nil"/>
              <w:left w:val="nil"/>
              <w:bottom w:val="single" w:color="000000" w:sz="4" w:space="0"/>
              <w:right w:val="single" w:color="000000" w:sz="4" w:space="0"/>
            </w:tcBorders>
            <w:vAlign w:val="center"/>
          </w:tcPr>
          <w:p w14:paraId="20BFD9B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tcBorders>
              <w:top w:val="nil"/>
              <w:left w:val="nil"/>
              <w:bottom w:val="single" w:color="000000" w:sz="4" w:space="0"/>
              <w:right w:val="single" w:color="000000" w:sz="4" w:space="0"/>
            </w:tcBorders>
            <w:vAlign w:val="center"/>
          </w:tcPr>
          <w:p w14:paraId="3B7A5ECD">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0D9C274A">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1F7EA0A7">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0E7DB1D7">
            <w:pPr>
              <w:jc w:val="right"/>
              <w:rPr>
                <w:rFonts w:hint="default" w:ascii="Times New Roman" w:hAnsi="Times New Roman" w:eastAsia="宋体" w:cs="Times New Roman"/>
                <w:i w:val="0"/>
                <w:iCs w:val="0"/>
                <w:color w:val="000000"/>
                <w:sz w:val="20"/>
                <w:szCs w:val="20"/>
                <w:highlight w:val="none"/>
                <w:u w:val="none"/>
              </w:rPr>
            </w:pPr>
          </w:p>
        </w:tc>
      </w:tr>
      <w:tr w14:paraId="4CEC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44013B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22102</w:t>
            </w:r>
          </w:p>
        </w:tc>
        <w:tc>
          <w:tcPr>
            <w:tcW w:w="1187" w:type="dxa"/>
            <w:tcBorders>
              <w:top w:val="nil"/>
              <w:left w:val="nil"/>
              <w:bottom w:val="single" w:color="000000" w:sz="4" w:space="0"/>
              <w:right w:val="single" w:color="000000" w:sz="4" w:space="0"/>
            </w:tcBorders>
            <w:vAlign w:val="center"/>
          </w:tcPr>
          <w:p w14:paraId="1D49F71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28" w:type="dxa"/>
            <w:tcBorders>
              <w:top w:val="nil"/>
              <w:left w:val="nil"/>
              <w:bottom w:val="single" w:color="000000" w:sz="4" w:space="0"/>
              <w:right w:val="single" w:color="000000" w:sz="4" w:space="0"/>
            </w:tcBorders>
            <w:vAlign w:val="center"/>
          </w:tcPr>
          <w:p w14:paraId="528F987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gridSpan w:val="2"/>
            <w:tcBorders>
              <w:top w:val="nil"/>
              <w:left w:val="nil"/>
              <w:bottom w:val="single" w:color="000000" w:sz="4" w:space="0"/>
              <w:right w:val="single" w:color="000000" w:sz="4" w:space="0"/>
            </w:tcBorders>
            <w:vAlign w:val="center"/>
          </w:tcPr>
          <w:p w14:paraId="6E18176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tcBorders>
              <w:top w:val="nil"/>
              <w:left w:val="nil"/>
              <w:bottom w:val="single" w:color="000000" w:sz="4" w:space="0"/>
              <w:right w:val="single" w:color="000000" w:sz="4" w:space="0"/>
            </w:tcBorders>
            <w:vAlign w:val="center"/>
          </w:tcPr>
          <w:p w14:paraId="3B60F121">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77754F17">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67903CB9">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3ECCE853">
            <w:pPr>
              <w:jc w:val="right"/>
              <w:rPr>
                <w:rFonts w:hint="default" w:ascii="Times New Roman" w:hAnsi="Times New Roman" w:eastAsia="宋体" w:cs="Times New Roman"/>
                <w:i w:val="0"/>
                <w:iCs w:val="0"/>
                <w:color w:val="000000"/>
                <w:sz w:val="20"/>
                <w:szCs w:val="20"/>
                <w:highlight w:val="none"/>
                <w:u w:val="none"/>
              </w:rPr>
            </w:pPr>
          </w:p>
        </w:tc>
      </w:tr>
      <w:tr w14:paraId="4E5E5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7414F90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2210201</w:t>
            </w:r>
          </w:p>
        </w:tc>
        <w:tc>
          <w:tcPr>
            <w:tcW w:w="1187" w:type="dxa"/>
            <w:tcBorders>
              <w:top w:val="nil"/>
              <w:left w:val="nil"/>
              <w:bottom w:val="single" w:color="000000" w:sz="4" w:space="0"/>
              <w:right w:val="single" w:color="000000" w:sz="4" w:space="0"/>
            </w:tcBorders>
            <w:vAlign w:val="center"/>
          </w:tcPr>
          <w:p w14:paraId="561855A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28" w:type="dxa"/>
            <w:tcBorders>
              <w:top w:val="nil"/>
              <w:left w:val="nil"/>
              <w:bottom w:val="single" w:color="000000" w:sz="4" w:space="0"/>
              <w:right w:val="single" w:color="000000" w:sz="4" w:space="0"/>
            </w:tcBorders>
            <w:vAlign w:val="center"/>
          </w:tcPr>
          <w:p w14:paraId="328AF39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gridSpan w:val="2"/>
            <w:tcBorders>
              <w:top w:val="nil"/>
              <w:left w:val="nil"/>
              <w:bottom w:val="single" w:color="000000" w:sz="4" w:space="0"/>
              <w:right w:val="single" w:color="000000" w:sz="4" w:space="0"/>
            </w:tcBorders>
            <w:vAlign w:val="center"/>
          </w:tcPr>
          <w:p w14:paraId="04551EC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tcBorders>
              <w:top w:val="nil"/>
              <w:left w:val="nil"/>
              <w:bottom w:val="single" w:color="000000" w:sz="4" w:space="0"/>
              <w:right w:val="single" w:color="000000" w:sz="4" w:space="0"/>
            </w:tcBorders>
            <w:vAlign w:val="center"/>
          </w:tcPr>
          <w:p w14:paraId="5CDB967B">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7E5C587C">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F0C9D72">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1853565">
            <w:pPr>
              <w:jc w:val="right"/>
              <w:rPr>
                <w:rFonts w:hint="default" w:ascii="Times New Roman" w:hAnsi="Times New Roman" w:eastAsia="宋体" w:cs="Times New Roman"/>
                <w:i w:val="0"/>
                <w:iCs w:val="0"/>
                <w:color w:val="000000"/>
                <w:sz w:val="20"/>
                <w:szCs w:val="20"/>
                <w:highlight w:val="none"/>
                <w:u w:val="none"/>
              </w:rPr>
            </w:pPr>
          </w:p>
        </w:tc>
      </w:tr>
      <w:tr w14:paraId="6BBF6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346" w:type="dxa"/>
            <w:gridSpan w:val="10"/>
            <w:tcBorders>
              <w:top w:val="nil"/>
              <w:left w:val="nil"/>
              <w:bottom w:val="nil"/>
              <w:right w:val="nil"/>
            </w:tcBorders>
            <w:vAlign w:val="center"/>
          </w:tcPr>
          <w:p w14:paraId="7D74581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注：本表反映单位本年度各项支出情况。</w:t>
            </w:r>
          </w:p>
        </w:tc>
      </w:tr>
    </w:tbl>
    <w:p w14:paraId="186ACC6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003ECE3">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11471" w:type="dxa"/>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981"/>
      </w:tblGrid>
      <w:tr w14:paraId="575C7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1471" w:type="dxa"/>
            <w:gridSpan w:val="11"/>
            <w:tcBorders>
              <w:top w:val="nil"/>
              <w:left w:val="nil"/>
              <w:bottom w:val="nil"/>
              <w:right w:val="nil"/>
            </w:tcBorders>
            <w:vAlign w:val="bottom"/>
          </w:tcPr>
          <w:p w14:paraId="1D84F8EB">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14:paraId="352FE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471" w:type="dxa"/>
            <w:gridSpan w:val="11"/>
            <w:tcBorders>
              <w:top w:val="nil"/>
              <w:left w:val="nil"/>
              <w:bottom w:val="nil"/>
              <w:right w:val="nil"/>
            </w:tcBorders>
            <w:vAlign w:val="bottom"/>
          </w:tcPr>
          <w:p w14:paraId="1471161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公开04表</w:t>
            </w:r>
          </w:p>
        </w:tc>
      </w:tr>
      <w:tr w14:paraId="7D4CC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94" w:type="dxa"/>
            <w:gridSpan w:val="4"/>
            <w:tcBorders>
              <w:top w:val="nil"/>
              <w:left w:val="nil"/>
              <w:bottom w:val="single" w:color="auto" w:sz="4" w:space="0"/>
              <w:right w:val="nil"/>
            </w:tcBorders>
            <w:vAlign w:val="bottom"/>
          </w:tcPr>
          <w:p w14:paraId="3D8E6880">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单位：单位：石家庄市审计局(本级)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521" w:type="dxa"/>
            <w:gridSpan w:val="3"/>
            <w:tcBorders>
              <w:top w:val="nil"/>
              <w:left w:val="nil"/>
              <w:bottom w:val="single" w:color="auto" w:sz="4" w:space="0"/>
              <w:right w:val="nil"/>
            </w:tcBorders>
            <w:vAlign w:val="bottom"/>
          </w:tcPr>
          <w:p w14:paraId="7C2F6A1D">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imes New Roman" w:hAnsi="Times New Roman"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4256" w:type="dxa"/>
            <w:gridSpan w:val="4"/>
            <w:tcBorders>
              <w:top w:val="nil"/>
              <w:left w:val="nil"/>
              <w:bottom w:val="single" w:color="auto" w:sz="4" w:space="0"/>
              <w:right w:val="nil"/>
            </w:tcBorders>
            <w:vAlign w:val="bottom"/>
          </w:tcPr>
          <w:p w14:paraId="6AF0FFF9">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704A2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35" w:type="dxa"/>
            <w:gridSpan w:val="3"/>
            <w:tcBorders>
              <w:top w:val="single" w:color="auto" w:sz="4" w:space="0"/>
              <w:left w:val="nil"/>
              <w:bottom w:val="single" w:color="000000" w:sz="4" w:space="0"/>
              <w:right w:val="single" w:color="000000" w:sz="4" w:space="0"/>
            </w:tcBorders>
            <w:vAlign w:val="center"/>
          </w:tcPr>
          <w:p w14:paraId="08E167D3">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7436" w:type="dxa"/>
            <w:gridSpan w:val="8"/>
            <w:tcBorders>
              <w:top w:val="single" w:color="auto" w:sz="4" w:space="0"/>
              <w:left w:val="nil"/>
              <w:bottom w:val="single" w:color="000000" w:sz="4" w:space="0"/>
              <w:right w:val="single" w:color="000000" w:sz="4" w:space="0"/>
            </w:tcBorders>
            <w:vAlign w:val="center"/>
          </w:tcPr>
          <w:p w14:paraId="5331E77B">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14:paraId="531D9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84" w:type="dxa"/>
            <w:vMerge w:val="restart"/>
            <w:tcBorders>
              <w:top w:val="nil"/>
              <w:left w:val="single" w:color="000000" w:sz="4" w:space="0"/>
              <w:bottom w:val="single" w:color="000000" w:sz="4" w:space="0"/>
              <w:right w:val="single" w:color="000000" w:sz="4" w:space="0"/>
            </w:tcBorders>
            <w:vAlign w:val="center"/>
          </w:tcPr>
          <w:p w14:paraId="58E33C1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624" w:type="dxa"/>
            <w:vMerge w:val="restart"/>
            <w:tcBorders>
              <w:top w:val="nil"/>
              <w:left w:val="nil"/>
              <w:bottom w:val="single" w:color="000000" w:sz="4" w:space="0"/>
              <w:right w:val="single" w:color="000000" w:sz="4" w:space="0"/>
            </w:tcBorders>
            <w:vAlign w:val="center"/>
          </w:tcPr>
          <w:p w14:paraId="1B4E787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1427" w:type="dxa"/>
            <w:vMerge w:val="restart"/>
            <w:tcBorders>
              <w:top w:val="nil"/>
              <w:left w:val="nil"/>
              <w:bottom w:val="single" w:color="000000" w:sz="4" w:space="0"/>
              <w:right w:val="single" w:color="000000" w:sz="4" w:space="0"/>
            </w:tcBorders>
            <w:vAlign w:val="center"/>
          </w:tcPr>
          <w:p w14:paraId="14B0DDF0">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2098" w:type="dxa"/>
            <w:gridSpan w:val="2"/>
            <w:vMerge w:val="restart"/>
            <w:tcBorders>
              <w:top w:val="nil"/>
              <w:left w:val="nil"/>
              <w:bottom w:val="single" w:color="000000" w:sz="4" w:space="0"/>
              <w:right w:val="single" w:color="000000" w:sz="4" w:space="0"/>
            </w:tcBorders>
            <w:vAlign w:val="center"/>
          </w:tcPr>
          <w:p w14:paraId="3CFD0AC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4" w:type="dxa"/>
            <w:vMerge w:val="restart"/>
            <w:tcBorders>
              <w:top w:val="nil"/>
              <w:left w:val="nil"/>
              <w:bottom w:val="single" w:color="000000" w:sz="4" w:space="0"/>
              <w:right w:val="single" w:color="000000" w:sz="4" w:space="0"/>
            </w:tcBorders>
            <w:vAlign w:val="center"/>
          </w:tcPr>
          <w:p w14:paraId="4F05F41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1295" w:type="dxa"/>
            <w:gridSpan w:val="2"/>
            <w:vMerge w:val="restart"/>
            <w:tcBorders>
              <w:top w:val="nil"/>
              <w:left w:val="nil"/>
              <w:right w:val="single" w:color="000000" w:sz="4" w:space="0"/>
            </w:tcBorders>
            <w:vAlign w:val="center"/>
          </w:tcPr>
          <w:p w14:paraId="0FFD83F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1219" w:type="dxa"/>
            <w:vMerge w:val="restart"/>
            <w:tcBorders>
              <w:top w:val="nil"/>
              <w:left w:val="nil"/>
              <w:right w:val="single" w:color="000000" w:sz="4" w:space="0"/>
            </w:tcBorders>
            <w:vAlign w:val="center"/>
          </w:tcPr>
          <w:p w14:paraId="4686732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1219" w:type="dxa"/>
            <w:vMerge w:val="restart"/>
            <w:tcBorders>
              <w:top w:val="nil"/>
              <w:left w:val="nil"/>
              <w:right w:val="single" w:color="000000" w:sz="4" w:space="0"/>
            </w:tcBorders>
            <w:vAlign w:val="center"/>
          </w:tcPr>
          <w:p w14:paraId="71F7320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981" w:type="dxa"/>
            <w:vMerge w:val="restart"/>
            <w:tcBorders>
              <w:top w:val="nil"/>
              <w:left w:val="nil"/>
              <w:right w:val="single" w:color="000000" w:sz="4" w:space="0"/>
            </w:tcBorders>
            <w:vAlign w:val="center"/>
          </w:tcPr>
          <w:p w14:paraId="5406E4C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14:paraId="7A1D5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84" w:type="dxa"/>
            <w:vMerge w:val="continue"/>
            <w:tcBorders>
              <w:top w:val="nil"/>
              <w:left w:val="single" w:color="000000" w:sz="4" w:space="0"/>
              <w:bottom w:val="single" w:color="000000" w:sz="4" w:space="0"/>
              <w:right w:val="single" w:color="000000" w:sz="4" w:space="0"/>
            </w:tcBorders>
            <w:vAlign w:val="center"/>
          </w:tcPr>
          <w:p w14:paraId="4C708F81">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4" w:type="dxa"/>
            <w:vMerge w:val="continue"/>
            <w:tcBorders>
              <w:top w:val="nil"/>
              <w:left w:val="nil"/>
              <w:bottom w:val="single" w:color="000000" w:sz="4" w:space="0"/>
              <w:right w:val="single" w:color="000000" w:sz="4" w:space="0"/>
            </w:tcBorders>
            <w:vAlign w:val="center"/>
          </w:tcPr>
          <w:p w14:paraId="2B331A9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427" w:type="dxa"/>
            <w:vMerge w:val="continue"/>
            <w:tcBorders>
              <w:top w:val="nil"/>
              <w:left w:val="nil"/>
              <w:bottom w:val="single" w:color="000000" w:sz="4" w:space="0"/>
              <w:right w:val="single" w:color="000000" w:sz="4" w:space="0"/>
            </w:tcBorders>
            <w:vAlign w:val="center"/>
          </w:tcPr>
          <w:p w14:paraId="3E2CA7F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098" w:type="dxa"/>
            <w:gridSpan w:val="2"/>
            <w:vMerge w:val="continue"/>
            <w:tcBorders>
              <w:top w:val="nil"/>
              <w:left w:val="nil"/>
              <w:bottom w:val="single" w:color="000000" w:sz="4" w:space="0"/>
              <w:right w:val="single" w:color="000000" w:sz="4" w:space="0"/>
            </w:tcBorders>
            <w:vAlign w:val="center"/>
          </w:tcPr>
          <w:p w14:paraId="2E2C5D7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4" w:type="dxa"/>
            <w:vMerge w:val="continue"/>
            <w:tcBorders>
              <w:top w:val="nil"/>
              <w:left w:val="nil"/>
              <w:bottom w:val="single" w:color="000000" w:sz="4" w:space="0"/>
              <w:right w:val="single" w:color="000000" w:sz="4" w:space="0"/>
            </w:tcBorders>
            <w:vAlign w:val="center"/>
          </w:tcPr>
          <w:p w14:paraId="241F4B36">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295" w:type="dxa"/>
            <w:gridSpan w:val="2"/>
            <w:vMerge w:val="continue"/>
            <w:tcBorders>
              <w:left w:val="nil"/>
              <w:bottom w:val="single" w:color="000000" w:sz="4" w:space="0"/>
              <w:right w:val="single" w:color="000000" w:sz="8" w:space="0"/>
            </w:tcBorders>
            <w:vAlign w:val="center"/>
          </w:tcPr>
          <w:p w14:paraId="2AE87B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1219" w:type="dxa"/>
            <w:vMerge w:val="continue"/>
            <w:tcBorders>
              <w:left w:val="nil"/>
              <w:bottom w:val="single" w:color="000000" w:sz="4" w:space="0"/>
              <w:right w:val="single" w:color="000000" w:sz="8" w:space="0"/>
            </w:tcBorders>
            <w:vAlign w:val="center"/>
          </w:tcPr>
          <w:p w14:paraId="4B47C8F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1219" w:type="dxa"/>
            <w:vMerge w:val="continue"/>
            <w:tcBorders>
              <w:left w:val="nil"/>
              <w:bottom w:val="single" w:color="000000" w:sz="4" w:space="0"/>
              <w:right w:val="single" w:color="000000" w:sz="8" w:space="0"/>
            </w:tcBorders>
            <w:vAlign w:val="center"/>
          </w:tcPr>
          <w:p w14:paraId="726FCD2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981" w:type="dxa"/>
            <w:vMerge w:val="continue"/>
            <w:tcBorders>
              <w:left w:val="nil"/>
              <w:bottom w:val="single" w:color="000000" w:sz="4" w:space="0"/>
              <w:right w:val="single" w:color="000000" w:sz="8" w:space="0"/>
            </w:tcBorders>
            <w:vAlign w:val="center"/>
          </w:tcPr>
          <w:p w14:paraId="40A326E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0E630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66ED502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624" w:type="dxa"/>
            <w:tcBorders>
              <w:top w:val="nil"/>
              <w:left w:val="nil"/>
              <w:bottom w:val="single" w:color="000000" w:sz="4" w:space="0"/>
              <w:right w:val="single" w:color="000000" w:sz="4" w:space="0"/>
            </w:tcBorders>
            <w:vAlign w:val="center"/>
          </w:tcPr>
          <w:p w14:paraId="2E997F50">
            <w:pPr>
              <w:jc w:val="center"/>
              <w:rPr>
                <w:rFonts w:hint="eastAsia" w:ascii="宋体" w:hAnsi="宋体" w:eastAsia="宋体" w:cs="宋体"/>
                <w:i w:val="0"/>
                <w:iCs w:val="0"/>
                <w:color w:val="000000"/>
                <w:sz w:val="20"/>
                <w:szCs w:val="20"/>
                <w:highlight w:val="none"/>
                <w:u w:val="none"/>
              </w:rPr>
            </w:pPr>
          </w:p>
        </w:tc>
        <w:tc>
          <w:tcPr>
            <w:tcW w:w="1427" w:type="dxa"/>
            <w:tcBorders>
              <w:top w:val="nil"/>
              <w:left w:val="nil"/>
              <w:bottom w:val="single" w:color="000000" w:sz="4" w:space="0"/>
              <w:right w:val="single" w:color="000000" w:sz="4" w:space="0"/>
            </w:tcBorders>
            <w:vAlign w:val="center"/>
          </w:tcPr>
          <w:p w14:paraId="4C30CF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098" w:type="dxa"/>
            <w:gridSpan w:val="2"/>
            <w:tcBorders>
              <w:top w:val="nil"/>
              <w:left w:val="nil"/>
              <w:bottom w:val="single" w:color="000000" w:sz="4" w:space="0"/>
              <w:right w:val="single" w:color="000000" w:sz="4" w:space="0"/>
            </w:tcBorders>
            <w:vAlign w:val="center"/>
          </w:tcPr>
          <w:p w14:paraId="3F31BF9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624" w:type="dxa"/>
            <w:tcBorders>
              <w:top w:val="nil"/>
              <w:left w:val="nil"/>
              <w:bottom w:val="single" w:color="000000" w:sz="4" w:space="0"/>
              <w:right w:val="single" w:color="000000" w:sz="4" w:space="0"/>
            </w:tcBorders>
            <w:vAlign w:val="center"/>
          </w:tcPr>
          <w:p w14:paraId="33D791BB">
            <w:pPr>
              <w:jc w:val="center"/>
              <w:rPr>
                <w:rFonts w:hint="eastAsia" w:ascii="宋体" w:hAnsi="宋体" w:eastAsia="宋体" w:cs="宋体"/>
                <w:i w:val="0"/>
                <w:iCs w:val="0"/>
                <w:color w:val="000000"/>
                <w:sz w:val="20"/>
                <w:szCs w:val="20"/>
                <w:highlight w:val="none"/>
                <w:u w:val="none"/>
              </w:rPr>
            </w:pPr>
          </w:p>
        </w:tc>
        <w:tc>
          <w:tcPr>
            <w:tcW w:w="1295" w:type="dxa"/>
            <w:gridSpan w:val="2"/>
            <w:tcBorders>
              <w:top w:val="nil"/>
              <w:left w:val="nil"/>
              <w:bottom w:val="single" w:color="000000" w:sz="4" w:space="0"/>
              <w:right w:val="single" w:color="000000" w:sz="4" w:space="0"/>
            </w:tcBorders>
            <w:vAlign w:val="center"/>
          </w:tcPr>
          <w:p w14:paraId="374C3B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219" w:type="dxa"/>
            <w:tcBorders>
              <w:top w:val="nil"/>
              <w:left w:val="nil"/>
              <w:bottom w:val="single" w:color="000000" w:sz="4" w:space="0"/>
              <w:right w:val="single" w:color="000000" w:sz="4" w:space="0"/>
            </w:tcBorders>
            <w:vAlign w:val="center"/>
          </w:tcPr>
          <w:p w14:paraId="1169873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219" w:type="dxa"/>
            <w:tcBorders>
              <w:top w:val="nil"/>
              <w:left w:val="nil"/>
              <w:bottom w:val="single" w:color="000000" w:sz="4" w:space="0"/>
              <w:right w:val="single" w:color="000000" w:sz="4" w:space="0"/>
            </w:tcBorders>
            <w:vAlign w:val="center"/>
          </w:tcPr>
          <w:p w14:paraId="4577B7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981" w:type="dxa"/>
            <w:tcBorders>
              <w:top w:val="nil"/>
              <w:left w:val="nil"/>
              <w:bottom w:val="single" w:color="000000" w:sz="4" w:space="0"/>
              <w:right w:val="single" w:color="000000" w:sz="8" w:space="0"/>
            </w:tcBorders>
            <w:vAlign w:val="center"/>
          </w:tcPr>
          <w:p w14:paraId="55C7FFB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14:paraId="255A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080AEA3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624" w:type="dxa"/>
            <w:tcBorders>
              <w:top w:val="nil"/>
              <w:left w:val="nil"/>
              <w:bottom w:val="single" w:color="000000" w:sz="4" w:space="0"/>
              <w:right w:val="single" w:color="000000" w:sz="4" w:space="0"/>
            </w:tcBorders>
            <w:vAlign w:val="center"/>
          </w:tcPr>
          <w:p w14:paraId="259C18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427" w:type="dxa"/>
            <w:tcBorders>
              <w:top w:val="nil"/>
              <w:left w:val="nil"/>
              <w:bottom w:val="single" w:color="000000" w:sz="4" w:space="0"/>
              <w:right w:val="single" w:color="000000" w:sz="4" w:space="0"/>
            </w:tcBorders>
            <w:vAlign w:val="center"/>
          </w:tcPr>
          <w:p w14:paraId="2812DF7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4,842.33</w:t>
            </w:r>
          </w:p>
        </w:tc>
        <w:tc>
          <w:tcPr>
            <w:tcW w:w="2098" w:type="dxa"/>
            <w:gridSpan w:val="2"/>
            <w:tcBorders>
              <w:top w:val="nil"/>
              <w:left w:val="nil"/>
              <w:bottom w:val="single" w:color="000000" w:sz="4" w:space="0"/>
              <w:right w:val="single" w:color="000000" w:sz="4" w:space="0"/>
            </w:tcBorders>
            <w:vAlign w:val="center"/>
          </w:tcPr>
          <w:p w14:paraId="3C53E08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624" w:type="dxa"/>
            <w:tcBorders>
              <w:top w:val="nil"/>
              <w:left w:val="nil"/>
              <w:bottom w:val="single" w:color="000000" w:sz="4" w:space="0"/>
              <w:right w:val="single" w:color="000000" w:sz="4" w:space="0"/>
            </w:tcBorders>
            <w:vAlign w:val="center"/>
          </w:tcPr>
          <w:p w14:paraId="7F4BE9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1295" w:type="dxa"/>
            <w:gridSpan w:val="2"/>
            <w:tcBorders>
              <w:top w:val="nil"/>
              <w:left w:val="nil"/>
              <w:bottom w:val="single" w:color="000000" w:sz="4" w:space="0"/>
              <w:right w:val="single" w:color="000000" w:sz="4" w:space="0"/>
            </w:tcBorders>
            <w:vAlign w:val="center"/>
          </w:tcPr>
          <w:p w14:paraId="1F3D9D1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3,444.28</w:t>
            </w:r>
          </w:p>
        </w:tc>
        <w:tc>
          <w:tcPr>
            <w:tcW w:w="1219" w:type="dxa"/>
            <w:tcBorders>
              <w:top w:val="nil"/>
              <w:left w:val="nil"/>
              <w:bottom w:val="single" w:color="000000" w:sz="4" w:space="0"/>
              <w:right w:val="single" w:color="000000" w:sz="4" w:space="0"/>
            </w:tcBorders>
            <w:vAlign w:val="center"/>
          </w:tcPr>
          <w:p w14:paraId="0E0D994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3,444.28</w:t>
            </w:r>
          </w:p>
        </w:tc>
        <w:tc>
          <w:tcPr>
            <w:tcW w:w="1219" w:type="dxa"/>
            <w:tcBorders>
              <w:top w:val="nil"/>
              <w:left w:val="nil"/>
              <w:bottom w:val="single" w:color="000000" w:sz="4" w:space="0"/>
              <w:right w:val="single" w:color="000000" w:sz="4" w:space="0"/>
            </w:tcBorders>
            <w:vAlign w:val="center"/>
          </w:tcPr>
          <w:p w14:paraId="04CDA9E7">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67391D06">
            <w:pPr>
              <w:jc w:val="right"/>
              <w:rPr>
                <w:rFonts w:hint="default" w:ascii="Times New Roman" w:hAnsi="Times New Roman" w:eastAsia="宋体" w:cs="Times New Roman"/>
                <w:i w:val="0"/>
                <w:iCs w:val="0"/>
                <w:color w:val="000000"/>
                <w:sz w:val="20"/>
                <w:szCs w:val="20"/>
                <w:highlight w:val="none"/>
                <w:u w:val="none"/>
              </w:rPr>
            </w:pPr>
          </w:p>
        </w:tc>
      </w:tr>
      <w:tr w14:paraId="5F1B8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4C0012B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624" w:type="dxa"/>
            <w:tcBorders>
              <w:top w:val="nil"/>
              <w:left w:val="nil"/>
              <w:bottom w:val="single" w:color="000000" w:sz="4" w:space="0"/>
              <w:right w:val="single" w:color="000000" w:sz="4" w:space="0"/>
            </w:tcBorders>
            <w:vAlign w:val="center"/>
          </w:tcPr>
          <w:p w14:paraId="05C9F6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427" w:type="dxa"/>
            <w:tcBorders>
              <w:top w:val="nil"/>
              <w:left w:val="nil"/>
              <w:bottom w:val="single" w:color="000000" w:sz="4" w:space="0"/>
              <w:right w:val="single" w:color="000000" w:sz="4" w:space="0"/>
            </w:tcBorders>
            <w:vAlign w:val="center"/>
          </w:tcPr>
          <w:p w14:paraId="00D15BC7">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0853B62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624" w:type="dxa"/>
            <w:tcBorders>
              <w:top w:val="nil"/>
              <w:left w:val="nil"/>
              <w:bottom w:val="single" w:color="000000" w:sz="4" w:space="0"/>
              <w:right w:val="single" w:color="000000" w:sz="4" w:space="0"/>
            </w:tcBorders>
            <w:vAlign w:val="center"/>
          </w:tcPr>
          <w:p w14:paraId="653AFC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1295" w:type="dxa"/>
            <w:gridSpan w:val="2"/>
            <w:tcBorders>
              <w:top w:val="nil"/>
              <w:left w:val="nil"/>
              <w:bottom w:val="single" w:color="000000" w:sz="4" w:space="0"/>
              <w:right w:val="single" w:color="000000" w:sz="4" w:space="0"/>
            </w:tcBorders>
            <w:vAlign w:val="center"/>
          </w:tcPr>
          <w:p w14:paraId="0638B68D">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57BFAFBC">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51BFB0DC">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137A1F91">
            <w:pPr>
              <w:jc w:val="right"/>
              <w:rPr>
                <w:rFonts w:hint="default" w:ascii="Times New Roman" w:hAnsi="Times New Roman" w:eastAsia="宋体" w:cs="Times New Roman"/>
                <w:i w:val="0"/>
                <w:iCs w:val="0"/>
                <w:color w:val="000000"/>
                <w:sz w:val="20"/>
                <w:szCs w:val="20"/>
                <w:highlight w:val="none"/>
                <w:u w:val="none"/>
              </w:rPr>
            </w:pPr>
          </w:p>
        </w:tc>
      </w:tr>
      <w:tr w14:paraId="4EC1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6EC56CD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624" w:type="dxa"/>
            <w:tcBorders>
              <w:top w:val="nil"/>
              <w:left w:val="nil"/>
              <w:bottom w:val="single" w:color="000000" w:sz="4" w:space="0"/>
              <w:right w:val="single" w:color="000000" w:sz="4" w:space="0"/>
            </w:tcBorders>
            <w:vAlign w:val="center"/>
          </w:tcPr>
          <w:p w14:paraId="18EB16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427" w:type="dxa"/>
            <w:tcBorders>
              <w:top w:val="nil"/>
              <w:left w:val="nil"/>
              <w:bottom w:val="single" w:color="000000" w:sz="4" w:space="0"/>
              <w:right w:val="single" w:color="000000" w:sz="4" w:space="0"/>
            </w:tcBorders>
            <w:vAlign w:val="center"/>
          </w:tcPr>
          <w:p w14:paraId="5A0D5568">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1C30CE2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624" w:type="dxa"/>
            <w:tcBorders>
              <w:top w:val="nil"/>
              <w:left w:val="nil"/>
              <w:bottom w:val="single" w:color="000000" w:sz="4" w:space="0"/>
              <w:right w:val="single" w:color="000000" w:sz="4" w:space="0"/>
            </w:tcBorders>
            <w:vAlign w:val="center"/>
          </w:tcPr>
          <w:p w14:paraId="376A47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1295" w:type="dxa"/>
            <w:gridSpan w:val="2"/>
            <w:tcBorders>
              <w:top w:val="nil"/>
              <w:left w:val="nil"/>
              <w:bottom w:val="single" w:color="000000" w:sz="4" w:space="0"/>
              <w:right w:val="single" w:color="000000" w:sz="4" w:space="0"/>
            </w:tcBorders>
            <w:vAlign w:val="center"/>
          </w:tcPr>
          <w:p w14:paraId="5BCB429F">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0A730FDD">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4512A7A7">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34E4B933">
            <w:pPr>
              <w:jc w:val="right"/>
              <w:rPr>
                <w:rFonts w:hint="default" w:ascii="Times New Roman" w:hAnsi="Times New Roman" w:eastAsia="宋体" w:cs="Times New Roman"/>
                <w:i w:val="0"/>
                <w:iCs w:val="0"/>
                <w:color w:val="000000"/>
                <w:sz w:val="20"/>
                <w:szCs w:val="20"/>
                <w:highlight w:val="none"/>
                <w:u w:val="none"/>
              </w:rPr>
            </w:pPr>
          </w:p>
        </w:tc>
      </w:tr>
      <w:tr w14:paraId="3B57F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7122E034">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09BC0F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427" w:type="dxa"/>
            <w:tcBorders>
              <w:top w:val="nil"/>
              <w:left w:val="nil"/>
              <w:bottom w:val="single" w:color="000000" w:sz="4" w:space="0"/>
              <w:right w:val="single" w:color="000000" w:sz="4" w:space="0"/>
            </w:tcBorders>
            <w:vAlign w:val="center"/>
          </w:tcPr>
          <w:p w14:paraId="6DBFDCD9">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633DA2D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624" w:type="dxa"/>
            <w:tcBorders>
              <w:top w:val="nil"/>
              <w:left w:val="nil"/>
              <w:bottom w:val="single" w:color="000000" w:sz="4" w:space="0"/>
              <w:right w:val="single" w:color="000000" w:sz="4" w:space="0"/>
            </w:tcBorders>
            <w:vAlign w:val="center"/>
          </w:tcPr>
          <w:p w14:paraId="2D4C9D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1295" w:type="dxa"/>
            <w:gridSpan w:val="2"/>
            <w:tcBorders>
              <w:top w:val="nil"/>
              <w:left w:val="nil"/>
              <w:bottom w:val="single" w:color="000000" w:sz="4" w:space="0"/>
              <w:right w:val="single" w:color="000000" w:sz="4" w:space="0"/>
            </w:tcBorders>
            <w:vAlign w:val="center"/>
          </w:tcPr>
          <w:p w14:paraId="25391483">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17A05089">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0974AD40">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0ADE60ED">
            <w:pPr>
              <w:jc w:val="right"/>
              <w:rPr>
                <w:rFonts w:hint="default" w:ascii="Times New Roman" w:hAnsi="Times New Roman" w:eastAsia="宋体" w:cs="Times New Roman"/>
                <w:i w:val="0"/>
                <w:iCs w:val="0"/>
                <w:color w:val="000000"/>
                <w:sz w:val="20"/>
                <w:szCs w:val="20"/>
                <w:highlight w:val="none"/>
                <w:u w:val="none"/>
              </w:rPr>
            </w:pPr>
          </w:p>
        </w:tc>
      </w:tr>
      <w:tr w14:paraId="6FD8B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5AEF13A7">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CED83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427" w:type="dxa"/>
            <w:tcBorders>
              <w:top w:val="nil"/>
              <w:left w:val="nil"/>
              <w:bottom w:val="single" w:color="000000" w:sz="4" w:space="0"/>
              <w:right w:val="single" w:color="000000" w:sz="4" w:space="0"/>
            </w:tcBorders>
            <w:vAlign w:val="center"/>
          </w:tcPr>
          <w:p w14:paraId="669E2546">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1E30882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624" w:type="dxa"/>
            <w:tcBorders>
              <w:top w:val="nil"/>
              <w:left w:val="nil"/>
              <w:bottom w:val="single" w:color="000000" w:sz="4" w:space="0"/>
              <w:right w:val="single" w:color="000000" w:sz="4" w:space="0"/>
            </w:tcBorders>
            <w:vAlign w:val="center"/>
          </w:tcPr>
          <w:p w14:paraId="0F8B49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1295" w:type="dxa"/>
            <w:gridSpan w:val="2"/>
            <w:tcBorders>
              <w:top w:val="nil"/>
              <w:left w:val="nil"/>
              <w:bottom w:val="single" w:color="000000" w:sz="4" w:space="0"/>
              <w:right w:val="single" w:color="000000" w:sz="4" w:space="0"/>
            </w:tcBorders>
            <w:vAlign w:val="center"/>
          </w:tcPr>
          <w:p w14:paraId="5FCE1DD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8DD7551">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CDCB6BA">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2F439F12">
            <w:pPr>
              <w:jc w:val="right"/>
              <w:rPr>
                <w:rFonts w:hint="default" w:ascii="Times New Roman" w:hAnsi="Times New Roman" w:eastAsia="宋体" w:cs="Times New Roman"/>
                <w:i w:val="0"/>
                <w:iCs w:val="0"/>
                <w:color w:val="000000"/>
                <w:sz w:val="20"/>
                <w:szCs w:val="20"/>
                <w:highlight w:val="none"/>
                <w:u w:val="none"/>
              </w:rPr>
            </w:pPr>
          </w:p>
        </w:tc>
      </w:tr>
      <w:tr w14:paraId="465F6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6A1E829F">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56AADB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427" w:type="dxa"/>
            <w:tcBorders>
              <w:top w:val="nil"/>
              <w:left w:val="nil"/>
              <w:bottom w:val="single" w:color="000000" w:sz="4" w:space="0"/>
              <w:right w:val="single" w:color="000000" w:sz="4" w:space="0"/>
            </w:tcBorders>
            <w:vAlign w:val="center"/>
          </w:tcPr>
          <w:p w14:paraId="46EA2556">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2C2C32F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624" w:type="dxa"/>
            <w:tcBorders>
              <w:top w:val="nil"/>
              <w:left w:val="nil"/>
              <w:bottom w:val="single" w:color="000000" w:sz="4" w:space="0"/>
              <w:right w:val="single" w:color="000000" w:sz="4" w:space="0"/>
            </w:tcBorders>
            <w:vAlign w:val="center"/>
          </w:tcPr>
          <w:p w14:paraId="0417DF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1295" w:type="dxa"/>
            <w:gridSpan w:val="2"/>
            <w:tcBorders>
              <w:top w:val="nil"/>
              <w:left w:val="nil"/>
              <w:bottom w:val="single" w:color="000000" w:sz="4" w:space="0"/>
              <w:right w:val="single" w:color="000000" w:sz="4" w:space="0"/>
            </w:tcBorders>
            <w:vAlign w:val="center"/>
          </w:tcPr>
          <w:p w14:paraId="18CD3ECE">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D1712D0">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29BC98B6">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1A6365BA">
            <w:pPr>
              <w:jc w:val="right"/>
              <w:rPr>
                <w:rFonts w:hint="default" w:ascii="Times New Roman" w:hAnsi="Times New Roman" w:eastAsia="宋体" w:cs="Times New Roman"/>
                <w:i w:val="0"/>
                <w:iCs w:val="0"/>
                <w:color w:val="000000"/>
                <w:sz w:val="20"/>
                <w:szCs w:val="20"/>
                <w:highlight w:val="none"/>
                <w:u w:val="none"/>
              </w:rPr>
            </w:pPr>
          </w:p>
        </w:tc>
      </w:tr>
      <w:tr w14:paraId="304B1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43CC2D0A">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01816F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1427" w:type="dxa"/>
            <w:tcBorders>
              <w:top w:val="nil"/>
              <w:left w:val="nil"/>
              <w:bottom w:val="single" w:color="000000" w:sz="4" w:space="0"/>
              <w:right w:val="single" w:color="000000" w:sz="4" w:space="0"/>
            </w:tcBorders>
            <w:vAlign w:val="center"/>
          </w:tcPr>
          <w:p w14:paraId="09931BEF">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3C2355F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624" w:type="dxa"/>
            <w:tcBorders>
              <w:top w:val="nil"/>
              <w:left w:val="nil"/>
              <w:bottom w:val="single" w:color="000000" w:sz="4" w:space="0"/>
              <w:right w:val="single" w:color="000000" w:sz="4" w:space="0"/>
            </w:tcBorders>
            <w:vAlign w:val="center"/>
          </w:tcPr>
          <w:p w14:paraId="59B225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1295" w:type="dxa"/>
            <w:gridSpan w:val="2"/>
            <w:tcBorders>
              <w:top w:val="nil"/>
              <w:left w:val="nil"/>
              <w:bottom w:val="single" w:color="000000" w:sz="4" w:space="0"/>
              <w:right w:val="single" w:color="000000" w:sz="4" w:space="0"/>
            </w:tcBorders>
            <w:vAlign w:val="center"/>
          </w:tcPr>
          <w:p w14:paraId="767E08F7">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5FA8B691">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212F9074">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7165D5D9">
            <w:pPr>
              <w:jc w:val="right"/>
              <w:rPr>
                <w:rFonts w:hint="default" w:ascii="Times New Roman" w:hAnsi="Times New Roman" w:eastAsia="宋体" w:cs="Times New Roman"/>
                <w:i w:val="0"/>
                <w:iCs w:val="0"/>
                <w:color w:val="000000"/>
                <w:sz w:val="20"/>
                <w:szCs w:val="20"/>
                <w:highlight w:val="none"/>
                <w:u w:val="none"/>
              </w:rPr>
            </w:pPr>
          </w:p>
        </w:tc>
      </w:tr>
      <w:tr w14:paraId="4F92E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2FD0FE5B">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94872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1427" w:type="dxa"/>
            <w:tcBorders>
              <w:top w:val="nil"/>
              <w:left w:val="nil"/>
              <w:bottom w:val="single" w:color="000000" w:sz="4" w:space="0"/>
              <w:right w:val="single" w:color="000000" w:sz="4" w:space="0"/>
            </w:tcBorders>
            <w:vAlign w:val="center"/>
          </w:tcPr>
          <w:p w14:paraId="2C18E2E9">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275574F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624" w:type="dxa"/>
            <w:tcBorders>
              <w:top w:val="nil"/>
              <w:left w:val="nil"/>
              <w:bottom w:val="single" w:color="000000" w:sz="4" w:space="0"/>
              <w:right w:val="single" w:color="000000" w:sz="4" w:space="0"/>
            </w:tcBorders>
            <w:vAlign w:val="center"/>
          </w:tcPr>
          <w:p w14:paraId="762D08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1295" w:type="dxa"/>
            <w:gridSpan w:val="2"/>
            <w:tcBorders>
              <w:top w:val="nil"/>
              <w:left w:val="nil"/>
              <w:bottom w:val="single" w:color="000000" w:sz="4" w:space="0"/>
              <w:right w:val="single" w:color="000000" w:sz="4" w:space="0"/>
            </w:tcBorders>
            <w:vAlign w:val="center"/>
          </w:tcPr>
          <w:p w14:paraId="5CB268D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823.49</w:t>
            </w:r>
          </w:p>
        </w:tc>
        <w:tc>
          <w:tcPr>
            <w:tcW w:w="1219" w:type="dxa"/>
            <w:tcBorders>
              <w:top w:val="nil"/>
              <w:left w:val="nil"/>
              <w:bottom w:val="single" w:color="000000" w:sz="4" w:space="0"/>
              <w:right w:val="single" w:color="000000" w:sz="4" w:space="0"/>
            </w:tcBorders>
            <w:vAlign w:val="center"/>
          </w:tcPr>
          <w:p w14:paraId="2B14E1D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823.49</w:t>
            </w:r>
          </w:p>
        </w:tc>
        <w:tc>
          <w:tcPr>
            <w:tcW w:w="1219" w:type="dxa"/>
            <w:tcBorders>
              <w:top w:val="nil"/>
              <w:left w:val="nil"/>
              <w:bottom w:val="single" w:color="000000" w:sz="4" w:space="0"/>
              <w:right w:val="single" w:color="000000" w:sz="4" w:space="0"/>
            </w:tcBorders>
            <w:vAlign w:val="center"/>
          </w:tcPr>
          <w:p w14:paraId="2B5200EB">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22562E22">
            <w:pPr>
              <w:jc w:val="right"/>
              <w:rPr>
                <w:rFonts w:hint="default" w:ascii="Times New Roman" w:hAnsi="Times New Roman" w:eastAsia="宋体" w:cs="Times New Roman"/>
                <w:i w:val="0"/>
                <w:iCs w:val="0"/>
                <w:color w:val="000000"/>
                <w:sz w:val="20"/>
                <w:szCs w:val="20"/>
                <w:highlight w:val="none"/>
                <w:u w:val="none"/>
              </w:rPr>
            </w:pPr>
          </w:p>
        </w:tc>
      </w:tr>
      <w:tr w14:paraId="11C69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5BC21D89">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721147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1427" w:type="dxa"/>
            <w:tcBorders>
              <w:top w:val="nil"/>
              <w:left w:val="nil"/>
              <w:bottom w:val="single" w:color="000000" w:sz="4" w:space="0"/>
              <w:right w:val="single" w:color="000000" w:sz="4" w:space="0"/>
            </w:tcBorders>
            <w:vAlign w:val="center"/>
          </w:tcPr>
          <w:p w14:paraId="310E94F2">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5F3CABB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624" w:type="dxa"/>
            <w:tcBorders>
              <w:top w:val="nil"/>
              <w:left w:val="nil"/>
              <w:bottom w:val="single" w:color="000000" w:sz="4" w:space="0"/>
              <w:right w:val="single" w:color="000000" w:sz="4" w:space="0"/>
            </w:tcBorders>
            <w:vAlign w:val="center"/>
          </w:tcPr>
          <w:p w14:paraId="700F4E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1295" w:type="dxa"/>
            <w:gridSpan w:val="2"/>
            <w:tcBorders>
              <w:top w:val="nil"/>
              <w:left w:val="nil"/>
              <w:bottom w:val="single" w:color="000000" w:sz="4" w:space="0"/>
              <w:right w:val="single" w:color="000000" w:sz="4" w:space="0"/>
            </w:tcBorders>
            <w:vAlign w:val="center"/>
          </w:tcPr>
          <w:p w14:paraId="18BB961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187.72</w:t>
            </w:r>
          </w:p>
        </w:tc>
        <w:tc>
          <w:tcPr>
            <w:tcW w:w="1219" w:type="dxa"/>
            <w:tcBorders>
              <w:top w:val="nil"/>
              <w:left w:val="nil"/>
              <w:bottom w:val="single" w:color="000000" w:sz="4" w:space="0"/>
              <w:right w:val="single" w:color="000000" w:sz="4" w:space="0"/>
            </w:tcBorders>
            <w:vAlign w:val="center"/>
          </w:tcPr>
          <w:p w14:paraId="79BFE11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187.72</w:t>
            </w:r>
          </w:p>
        </w:tc>
        <w:tc>
          <w:tcPr>
            <w:tcW w:w="1219" w:type="dxa"/>
            <w:tcBorders>
              <w:top w:val="nil"/>
              <w:left w:val="nil"/>
              <w:bottom w:val="single" w:color="000000" w:sz="4" w:space="0"/>
              <w:right w:val="single" w:color="000000" w:sz="4" w:space="0"/>
            </w:tcBorders>
            <w:vAlign w:val="center"/>
          </w:tcPr>
          <w:p w14:paraId="7E25AE08">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3993400E">
            <w:pPr>
              <w:jc w:val="right"/>
              <w:rPr>
                <w:rFonts w:hint="default" w:ascii="Times New Roman" w:hAnsi="Times New Roman" w:eastAsia="宋体" w:cs="Times New Roman"/>
                <w:i w:val="0"/>
                <w:iCs w:val="0"/>
                <w:color w:val="000000"/>
                <w:sz w:val="20"/>
                <w:szCs w:val="20"/>
                <w:highlight w:val="none"/>
                <w:u w:val="none"/>
              </w:rPr>
            </w:pPr>
          </w:p>
        </w:tc>
      </w:tr>
      <w:tr w14:paraId="34ED4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7EBB2545">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04B85E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427" w:type="dxa"/>
            <w:tcBorders>
              <w:top w:val="nil"/>
              <w:left w:val="nil"/>
              <w:bottom w:val="single" w:color="000000" w:sz="4" w:space="0"/>
              <w:right w:val="single" w:color="000000" w:sz="4" w:space="0"/>
            </w:tcBorders>
            <w:vAlign w:val="center"/>
          </w:tcPr>
          <w:p w14:paraId="4837E8F8">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0C5727D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624" w:type="dxa"/>
            <w:tcBorders>
              <w:top w:val="nil"/>
              <w:left w:val="nil"/>
              <w:bottom w:val="single" w:color="000000" w:sz="4" w:space="0"/>
              <w:right w:val="single" w:color="000000" w:sz="4" w:space="0"/>
            </w:tcBorders>
            <w:vAlign w:val="center"/>
          </w:tcPr>
          <w:p w14:paraId="7C1035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1295" w:type="dxa"/>
            <w:gridSpan w:val="2"/>
            <w:tcBorders>
              <w:top w:val="nil"/>
              <w:left w:val="nil"/>
              <w:bottom w:val="single" w:color="000000" w:sz="4" w:space="0"/>
              <w:right w:val="single" w:color="000000" w:sz="4" w:space="0"/>
            </w:tcBorders>
            <w:vAlign w:val="center"/>
          </w:tcPr>
          <w:p w14:paraId="02BD27FA">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29245A08">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547F7A47">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06DE355C">
            <w:pPr>
              <w:jc w:val="right"/>
              <w:rPr>
                <w:rFonts w:hint="default" w:ascii="Times New Roman" w:hAnsi="Times New Roman" w:eastAsia="宋体" w:cs="Times New Roman"/>
                <w:i w:val="0"/>
                <w:iCs w:val="0"/>
                <w:color w:val="000000"/>
                <w:sz w:val="20"/>
                <w:szCs w:val="20"/>
                <w:highlight w:val="none"/>
                <w:u w:val="none"/>
              </w:rPr>
            </w:pPr>
          </w:p>
        </w:tc>
      </w:tr>
      <w:tr w14:paraId="0E185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16F543BA">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0B3169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1427" w:type="dxa"/>
            <w:tcBorders>
              <w:top w:val="nil"/>
              <w:left w:val="nil"/>
              <w:bottom w:val="single" w:color="000000" w:sz="4" w:space="0"/>
              <w:right w:val="single" w:color="000000" w:sz="4" w:space="0"/>
            </w:tcBorders>
            <w:vAlign w:val="center"/>
          </w:tcPr>
          <w:p w14:paraId="3CA3982B">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57AF166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624" w:type="dxa"/>
            <w:tcBorders>
              <w:top w:val="nil"/>
              <w:left w:val="nil"/>
              <w:bottom w:val="single" w:color="000000" w:sz="4" w:space="0"/>
              <w:right w:val="single" w:color="000000" w:sz="4" w:space="0"/>
            </w:tcBorders>
            <w:vAlign w:val="center"/>
          </w:tcPr>
          <w:p w14:paraId="3AA5F0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1295" w:type="dxa"/>
            <w:gridSpan w:val="2"/>
            <w:tcBorders>
              <w:top w:val="nil"/>
              <w:left w:val="nil"/>
              <w:bottom w:val="single" w:color="000000" w:sz="4" w:space="0"/>
              <w:right w:val="single" w:color="000000" w:sz="4" w:space="0"/>
            </w:tcBorders>
            <w:vAlign w:val="center"/>
          </w:tcPr>
          <w:p w14:paraId="13EDE058">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27CD7F5B">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8591809">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6BDF47DD">
            <w:pPr>
              <w:jc w:val="right"/>
              <w:rPr>
                <w:rFonts w:hint="default" w:ascii="Times New Roman" w:hAnsi="Times New Roman" w:eastAsia="宋体" w:cs="Times New Roman"/>
                <w:i w:val="0"/>
                <w:iCs w:val="0"/>
                <w:color w:val="000000"/>
                <w:sz w:val="20"/>
                <w:szCs w:val="20"/>
                <w:highlight w:val="none"/>
                <w:u w:val="none"/>
              </w:rPr>
            </w:pPr>
          </w:p>
        </w:tc>
      </w:tr>
      <w:tr w14:paraId="36FD3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auto" w:sz="4" w:space="0"/>
              <w:right w:val="single" w:color="000000" w:sz="4" w:space="0"/>
            </w:tcBorders>
            <w:vAlign w:val="center"/>
          </w:tcPr>
          <w:p w14:paraId="6A80D2EC">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auto" w:sz="4" w:space="0"/>
              <w:right w:val="single" w:color="000000" w:sz="4" w:space="0"/>
            </w:tcBorders>
            <w:vAlign w:val="center"/>
          </w:tcPr>
          <w:p w14:paraId="4DF55F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1427" w:type="dxa"/>
            <w:tcBorders>
              <w:top w:val="nil"/>
              <w:left w:val="nil"/>
              <w:bottom w:val="single" w:color="auto" w:sz="4" w:space="0"/>
              <w:right w:val="single" w:color="000000" w:sz="4" w:space="0"/>
            </w:tcBorders>
            <w:vAlign w:val="center"/>
          </w:tcPr>
          <w:p w14:paraId="2F50F7C3">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auto" w:sz="4" w:space="0"/>
              <w:right w:val="single" w:color="000000" w:sz="4" w:space="0"/>
            </w:tcBorders>
            <w:vAlign w:val="center"/>
          </w:tcPr>
          <w:p w14:paraId="4AEA976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624" w:type="dxa"/>
            <w:tcBorders>
              <w:top w:val="nil"/>
              <w:left w:val="nil"/>
              <w:bottom w:val="single" w:color="auto" w:sz="4" w:space="0"/>
              <w:right w:val="single" w:color="000000" w:sz="4" w:space="0"/>
            </w:tcBorders>
            <w:vAlign w:val="center"/>
          </w:tcPr>
          <w:p w14:paraId="574C3D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1295" w:type="dxa"/>
            <w:gridSpan w:val="2"/>
            <w:tcBorders>
              <w:top w:val="nil"/>
              <w:left w:val="nil"/>
              <w:bottom w:val="single" w:color="auto" w:sz="4" w:space="0"/>
              <w:right w:val="single" w:color="000000" w:sz="4" w:space="0"/>
            </w:tcBorders>
            <w:vAlign w:val="center"/>
          </w:tcPr>
          <w:p w14:paraId="10E6DF41">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auto" w:sz="4" w:space="0"/>
              <w:right w:val="single" w:color="000000" w:sz="4" w:space="0"/>
            </w:tcBorders>
            <w:vAlign w:val="center"/>
          </w:tcPr>
          <w:p w14:paraId="12205CA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auto" w:sz="4" w:space="0"/>
              <w:right w:val="single" w:color="000000" w:sz="4" w:space="0"/>
            </w:tcBorders>
            <w:vAlign w:val="center"/>
          </w:tcPr>
          <w:p w14:paraId="5ACA247C">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auto" w:sz="4" w:space="0"/>
              <w:right w:val="single" w:color="000000" w:sz="8" w:space="0"/>
            </w:tcBorders>
            <w:vAlign w:val="center"/>
          </w:tcPr>
          <w:p w14:paraId="12B41D73">
            <w:pPr>
              <w:jc w:val="right"/>
              <w:rPr>
                <w:rFonts w:hint="default" w:ascii="Times New Roman" w:hAnsi="Times New Roman" w:eastAsia="宋体" w:cs="Times New Roman"/>
                <w:i w:val="0"/>
                <w:iCs w:val="0"/>
                <w:color w:val="000000"/>
                <w:sz w:val="20"/>
                <w:szCs w:val="20"/>
                <w:highlight w:val="none"/>
                <w:u w:val="none"/>
              </w:rPr>
            </w:pPr>
          </w:p>
        </w:tc>
      </w:tr>
      <w:tr w14:paraId="5ACDF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7E98808E">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1621B4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1427" w:type="dxa"/>
            <w:tcBorders>
              <w:top w:val="single" w:color="auto" w:sz="4" w:space="0"/>
              <w:left w:val="single" w:color="auto" w:sz="4" w:space="0"/>
              <w:bottom w:val="single" w:color="auto" w:sz="4" w:space="0"/>
              <w:right w:val="single" w:color="auto" w:sz="4" w:space="0"/>
            </w:tcBorders>
            <w:vAlign w:val="center"/>
          </w:tcPr>
          <w:p w14:paraId="0AEACFC0">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4CC48BC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624" w:type="dxa"/>
            <w:tcBorders>
              <w:top w:val="single" w:color="auto" w:sz="4" w:space="0"/>
              <w:left w:val="single" w:color="auto" w:sz="4" w:space="0"/>
              <w:bottom w:val="single" w:color="auto" w:sz="4" w:space="0"/>
              <w:right w:val="single" w:color="auto" w:sz="4" w:space="0"/>
            </w:tcBorders>
            <w:vAlign w:val="center"/>
          </w:tcPr>
          <w:p w14:paraId="52AEF1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2D140657">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1CEABA13">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4E03C7F1">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68F8FC1A">
            <w:pPr>
              <w:jc w:val="right"/>
              <w:rPr>
                <w:rFonts w:hint="default" w:ascii="Times New Roman" w:hAnsi="Times New Roman" w:eastAsia="宋体" w:cs="Times New Roman"/>
                <w:i w:val="0"/>
                <w:iCs w:val="0"/>
                <w:color w:val="000000"/>
                <w:sz w:val="20"/>
                <w:szCs w:val="20"/>
                <w:highlight w:val="none"/>
                <w:u w:val="none"/>
              </w:rPr>
            </w:pPr>
          </w:p>
        </w:tc>
      </w:tr>
      <w:tr w14:paraId="09319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234DE449">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3BB2A4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1427" w:type="dxa"/>
            <w:tcBorders>
              <w:top w:val="single" w:color="auto" w:sz="4" w:space="0"/>
              <w:left w:val="single" w:color="auto" w:sz="4" w:space="0"/>
              <w:bottom w:val="single" w:color="auto" w:sz="4" w:space="0"/>
              <w:right w:val="single" w:color="auto" w:sz="4" w:space="0"/>
            </w:tcBorders>
            <w:vAlign w:val="center"/>
          </w:tcPr>
          <w:p w14:paraId="60E32CFD">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473CF62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624" w:type="dxa"/>
            <w:tcBorders>
              <w:top w:val="single" w:color="auto" w:sz="4" w:space="0"/>
              <w:left w:val="single" w:color="auto" w:sz="4" w:space="0"/>
              <w:bottom w:val="single" w:color="auto" w:sz="4" w:space="0"/>
              <w:right w:val="single" w:color="auto" w:sz="4" w:space="0"/>
            </w:tcBorders>
            <w:vAlign w:val="center"/>
          </w:tcPr>
          <w:p w14:paraId="6FAB9E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46B7B5A7">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0F376BB5">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4512A26F">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1B79797D">
            <w:pPr>
              <w:jc w:val="right"/>
              <w:rPr>
                <w:rFonts w:hint="default" w:ascii="Times New Roman" w:hAnsi="Times New Roman" w:eastAsia="宋体" w:cs="Times New Roman"/>
                <w:i w:val="0"/>
                <w:iCs w:val="0"/>
                <w:color w:val="000000"/>
                <w:sz w:val="20"/>
                <w:szCs w:val="20"/>
                <w:highlight w:val="none"/>
                <w:u w:val="none"/>
              </w:rPr>
            </w:pPr>
          </w:p>
        </w:tc>
      </w:tr>
      <w:tr w14:paraId="21F6D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15C93ED9">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78AFD2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1427" w:type="dxa"/>
            <w:tcBorders>
              <w:top w:val="single" w:color="auto" w:sz="4" w:space="0"/>
              <w:left w:val="single" w:color="auto" w:sz="4" w:space="0"/>
              <w:bottom w:val="single" w:color="auto" w:sz="4" w:space="0"/>
              <w:right w:val="single" w:color="auto" w:sz="4" w:space="0"/>
            </w:tcBorders>
            <w:vAlign w:val="center"/>
          </w:tcPr>
          <w:p w14:paraId="5D4B0BDC">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05081E1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624" w:type="dxa"/>
            <w:tcBorders>
              <w:top w:val="single" w:color="auto" w:sz="4" w:space="0"/>
              <w:left w:val="single" w:color="auto" w:sz="4" w:space="0"/>
              <w:bottom w:val="single" w:color="auto" w:sz="4" w:space="0"/>
              <w:right w:val="single" w:color="auto" w:sz="4" w:space="0"/>
            </w:tcBorders>
            <w:vAlign w:val="center"/>
          </w:tcPr>
          <w:p w14:paraId="436DDF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068FD78E">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2F4D73E8">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7442474D">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0511FECF">
            <w:pPr>
              <w:jc w:val="right"/>
              <w:rPr>
                <w:rFonts w:hint="default" w:ascii="Times New Roman" w:hAnsi="Times New Roman" w:eastAsia="宋体" w:cs="Times New Roman"/>
                <w:i w:val="0"/>
                <w:iCs w:val="0"/>
                <w:color w:val="000000"/>
                <w:sz w:val="20"/>
                <w:szCs w:val="20"/>
                <w:highlight w:val="none"/>
                <w:u w:val="none"/>
              </w:rPr>
            </w:pPr>
          </w:p>
        </w:tc>
      </w:tr>
      <w:tr w14:paraId="6C45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1F0C57BF">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536FE6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427" w:type="dxa"/>
            <w:tcBorders>
              <w:top w:val="single" w:color="auto" w:sz="4" w:space="0"/>
              <w:left w:val="single" w:color="auto" w:sz="4" w:space="0"/>
              <w:bottom w:val="single" w:color="auto" w:sz="4" w:space="0"/>
              <w:right w:val="single" w:color="auto" w:sz="4" w:space="0"/>
            </w:tcBorders>
            <w:vAlign w:val="center"/>
          </w:tcPr>
          <w:p w14:paraId="45D442D5">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7C4E080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624" w:type="dxa"/>
            <w:tcBorders>
              <w:top w:val="single" w:color="auto" w:sz="4" w:space="0"/>
              <w:left w:val="single" w:color="auto" w:sz="4" w:space="0"/>
              <w:bottom w:val="single" w:color="auto" w:sz="4" w:space="0"/>
              <w:right w:val="single" w:color="auto" w:sz="4" w:space="0"/>
            </w:tcBorders>
            <w:vAlign w:val="center"/>
          </w:tcPr>
          <w:p w14:paraId="74E554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0455477E">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47532F7A">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5CA10199">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699488BC">
            <w:pPr>
              <w:jc w:val="right"/>
              <w:rPr>
                <w:rFonts w:hint="default" w:ascii="Times New Roman" w:hAnsi="Times New Roman" w:eastAsia="宋体" w:cs="Times New Roman"/>
                <w:i w:val="0"/>
                <w:iCs w:val="0"/>
                <w:color w:val="000000"/>
                <w:sz w:val="20"/>
                <w:szCs w:val="20"/>
                <w:highlight w:val="none"/>
                <w:u w:val="none"/>
              </w:rPr>
            </w:pPr>
          </w:p>
        </w:tc>
      </w:tr>
      <w:tr w14:paraId="3BEED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14414C86">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054DF9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1427" w:type="dxa"/>
            <w:tcBorders>
              <w:top w:val="single" w:color="auto" w:sz="4" w:space="0"/>
              <w:left w:val="single" w:color="auto" w:sz="4" w:space="0"/>
              <w:bottom w:val="single" w:color="auto" w:sz="4" w:space="0"/>
              <w:right w:val="single" w:color="auto" w:sz="4" w:space="0"/>
            </w:tcBorders>
            <w:vAlign w:val="center"/>
          </w:tcPr>
          <w:p w14:paraId="5FEA63D1">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2106D1D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624" w:type="dxa"/>
            <w:tcBorders>
              <w:top w:val="single" w:color="auto" w:sz="4" w:space="0"/>
              <w:left w:val="single" w:color="auto" w:sz="4" w:space="0"/>
              <w:bottom w:val="single" w:color="auto" w:sz="4" w:space="0"/>
              <w:right w:val="single" w:color="auto" w:sz="4" w:space="0"/>
            </w:tcBorders>
            <w:vAlign w:val="center"/>
          </w:tcPr>
          <w:p w14:paraId="5AB519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1CDA0191">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7C9B6756">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368013C8">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74873CF5">
            <w:pPr>
              <w:jc w:val="right"/>
              <w:rPr>
                <w:rFonts w:hint="default" w:ascii="Times New Roman" w:hAnsi="Times New Roman" w:eastAsia="宋体" w:cs="Times New Roman"/>
                <w:i w:val="0"/>
                <w:iCs w:val="0"/>
                <w:color w:val="000000"/>
                <w:sz w:val="20"/>
                <w:szCs w:val="20"/>
                <w:highlight w:val="none"/>
                <w:u w:val="none"/>
              </w:rPr>
            </w:pPr>
          </w:p>
        </w:tc>
      </w:tr>
      <w:tr w14:paraId="638F7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1E50D166">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7BF4AC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1427" w:type="dxa"/>
            <w:tcBorders>
              <w:top w:val="single" w:color="auto" w:sz="4" w:space="0"/>
              <w:left w:val="single" w:color="auto" w:sz="4" w:space="0"/>
              <w:bottom w:val="single" w:color="auto" w:sz="4" w:space="0"/>
              <w:right w:val="single" w:color="auto" w:sz="4" w:space="0"/>
            </w:tcBorders>
            <w:vAlign w:val="center"/>
          </w:tcPr>
          <w:p w14:paraId="18ED0B0A">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49F3B66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624" w:type="dxa"/>
            <w:tcBorders>
              <w:top w:val="single" w:color="auto" w:sz="4" w:space="0"/>
              <w:left w:val="single" w:color="auto" w:sz="4" w:space="0"/>
              <w:bottom w:val="single" w:color="auto" w:sz="4" w:space="0"/>
              <w:right w:val="single" w:color="auto" w:sz="4" w:space="0"/>
            </w:tcBorders>
            <w:vAlign w:val="center"/>
          </w:tcPr>
          <w:p w14:paraId="301B9F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54A07527">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0989F52A">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4814A2E0">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1CD0D2BE">
            <w:pPr>
              <w:jc w:val="right"/>
              <w:rPr>
                <w:rFonts w:hint="default" w:ascii="Times New Roman" w:hAnsi="Times New Roman" w:eastAsia="宋体" w:cs="Times New Roman"/>
                <w:i w:val="0"/>
                <w:iCs w:val="0"/>
                <w:color w:val="000000"/>
                <w:sz w:val="20"/>
                <w:szCs w:val="20"/>
                <w:highlight w:val="none"/>
                <w:u w:val="none"/>
              </w:rPr>
            </w:pPr>
          </w:p>
        </w:tc>
      </w:tr>
      <w:tr w14:paraId="687E2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6A9045A9">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45C76E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1427" w:type="dxa"/>
            <w:tcBorders>
              <w:top w:val="single" w:color="auto" w:sz="4" w:space="0"/>
              <w:left w:val="single" w:color="auto" w:sz="4" w:space="0"/>
              <w:bottom w:val="single" w:color="auto" w:sz="4" w:space="0"/>
              <w:right w:val="single" w:color="auto" w:sz="4" w:space="0"/>
            </w:tcBorders>
            <w:vAlign w:val="center"/>
          </w:tcPr>
          <w:p w14:paraId="0926016E">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6FEAA95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624" w:type="dxa"/>
            <w:tcBorders>
              <w:top w:val="single" w:color="auto" w:sz="4" w:space="0"/>
              <w:left w:val="single" w:color="auto" w:sz="4" w:space="0"/>
              <w:bottom w:val="single" w:color="auto" w:sz="4" w:space="0"/>
              <w:right w:val="single" w:color="auto" w:sz="4" w:space="0"/>
            </w:tcBorders>
            <w:vAlign w:val="center"/>
          </w:tcPr>
          <w:p w14:paraId="06FA81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15B65C8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362.45</w:t>
            </w:r>
          </w:p>
        </w:tc>
        <w:tc>
          <w:tcPr>
            <w:tcW w:w="1219" w:type="dxa"/>
            <w:tcBorders>
              <w:top w:val="single" w:color="auto" w:sz="4" w:space="0"/>
              <w:left w:val="single" w:color="auto" w:sz="4" w:space="0"/>
              <w:bottom w:val="single" w:color="auto" w:sz="4" w:space="0"/>
              <w:right w:val="single" w:color="auto" w:sz="4" w:space="0"/>
            </w:tcBorders>
            <w:vAlign w:val="center"/>
          </w:tcPr>
          <w:p w14:paraId="50ECE0E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362.45</w:t>
            </w:r>
          </w:p>
        </w:tc>
        <w:tc>
          <w:tcPr>
            <w:tcW w:w="1219" w:type="dxa"/>
            <w:tcBorders>
              <w:top w:val="single" w:color="auto" w:sz="4" w:space="0"/>
              <w:left w:val="single" w:color="auto" w:sz="4" w:space="0"/>
              <w:bottom w:val="single" w:color="auto" w:sz="4" w:space="0"/>
              <w:right w:val="single" w:color="auto" w:sz="4" w:space="0"/>
            </w:tcBorders>
            <w:vAlign w:val="center"/>
          </w:tcPr>
          <w:p w14:paraId="18967520">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6705F755">
            <w:pPr>
              <w:jc w:val="right"/>
              <w:rPr>
                <w:rFonts w:hint="default" w:ascii="Times New Roman" w:hAnsi="Times New Roman" w:eastAsia="宋体" w:cs="Times New Roman"/>
                <w:i w:val="0"/>
                <w:iCs w:val="0"/>
                <w:color w:val="000000"/>
                <w:sz w:val="20"/>
                <w:szCs w:val="20"/>
                <w:highlight w:val="none"/>
                <w:u w:val="none"/>
              </w:rPr>
            </w:pPr>
          </w:p>
        </w:tc>
      </w:tr>
      <w:tr w14:paraId="30DE4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3057B997">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2EA2DD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1427" w:type="dxa"/>
            <w:tcBorders>
              <w:top w:val="single" w:color="auto" w:sz="4" w:space="0"/>
              <w:left w:val="single" w:color="auto" w:sz="4" w:space="0"/>
              <w:bottom w:val="single" w:color="auto" w:sz="4" w:space="0"/>
              <w:right w:val="single" w:color="auto" w:sz="4" w:space="0"/>
            </w:tcBorders>
            <w:vAlign w:val="center"/>
          </w:tcPr>
          <w:p w14:paraId="2BAFC341">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6A4463C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624" w:type="dxa"/>
            <w:tcBorders>
              <w:top w:val="single" w:color="auto" w:sz="4" w:space="0"/>
              <w:left w:val="single" w:color="auto" w:sz="4" w:space="0"/>
              <w:bottom w:val="single" w:color="auto" w:sz="4" w:space="0"/>
              <w:right w:val="single" w:color="auto" w:sz="4" w:space="0"/>
            </w:tcBorders>
            <w:vAlign w:val="center"/>
          </w:tcPr>
          <w:p w14:paraId="4CD26C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57AA1532">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4B96BFDD">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51CC16D2">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4C202B9A">
            <w:pPr>
              <w:jc w:val="right"/>
              <w:rPr>
                <w:rFonts w:hint="default" w:ascii="Times New Roman" w:hAnsi="Times New Roman" w:eastAsia="宋体" w:cs="Times New Roman"/>
                <w:i w:val="0"/>
                <w:iCs w:val="0"/>
                <w:color w:val="000000"/>
                <w:sz w:val="20"/>
                <w:szCs w:val="20"/>
                <w:highlight w:val="none"/>
                <w:u w:val="none"/>
              </w:rPr>
            </w:pPr>
          </w:p>
        </w:tc>
      </w:tr>
      <w:tr w14:paraId="7702A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71EF317F">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3A2B38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427" w:type="dxa"/>
            <w:tcBorders>
              <w:top w:val="single" w:color="auto" w:sz="4" w:space="0"/>
              <w:left w:val="single" w:color="auto" w:sz="4" w:space="0"/>
              <w:bottom w:val="single" w:color="auto" w:sz="4" w:space="0"/>
              <w:right w:val="single" w:color="auto" w:sz="4" w:space="0"/>
            </w:tcBorders>
            <w:vAlign w:val="center"/>
          </w:tcPr>
          <w:p w14:paraId="44235F15">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5A5A1AD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624" w:type="dxa"/>
            <w:tcBorders>
              <w:top w:val="single" w:color="auto" w:sz="4" w:space="0"/>
              <w:left w:val="single" w:color="auto" w:sz="4" w:space="0"/>
              <w:bottom w:val="single" w:color="auto" w:sz="4" w:space="0"/>
              <w:right w:val="single" w:color="auto" w:sz="4" w:space="0"/>
            </w:tcBorders>
            <w:vAlign w:val="center"/>
          </w:tcPr>
          <w:p w14:paraId="6DAFB0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7BE6032C">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413AE3E6">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59402F53">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41902D64">
            <w:pPr>
              <w:jc w:val="right"/>
              <w:rPr>
                <w:rFonts w:hint="default" w:ascii="Times New Roman" w:hAnsi="Times New Roman" w:eastAsia="宋体" w:cs="Times New Roman"/>
                <w:i w:val="0"/>
                <w:iCs w:val="0"/>
                <w:color w:val="000000"/>
                <w:sz w:val="20"/>
                <w:szCs w:val="20"/>
                <w:highlight w:val="none"/>
                <w:u w:val="none"/>
              </w:rPr>
            </w:pPr>
          </w:p>
        </w:tc>
      </w:tr>
      <w:tr w14:paraId="0C36D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61431D29">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691C5D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1427" w:type="dxa"/>
            <w:tcBorders>
              <w:top w:val="single" w:color="auto" w:sz="4" w:space="0"/>
              <w:left w:val="single" w:color="auto" w:sz="4" w:space="0"/>
              <w:bottom w:val="single" w:color="auto" w:sz="4" w:space="0"/>
              <w:right w:val="single" w:color="auto" w:sz="4" w:space="0"/>
            </w:tcBorders>
            <w:vAlign w:val="center"/>
          </w:tcPr>
          <w:p w14:paraId="0D6430E9">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287637E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624" w:type="dxa"/>
            <w:tcBorders>
              <w:top w:val="single" w:color="auto" w:sz="4" w:space="0"/>
              <w:left w:val="single" w:color="auto" w:sz="4" w:space="0"/>
              <w:bottom w:val="single" w:color="auto" w:sz="4" w:space="0"/>
              <w:right w:val="single" w:color="auto" w:sz="4" w:space="0"/>
            </w:tcBorders>
            <w:vAlign w:val="center"/>
          </w:tcPr>
          <w:p w14:paraId="46232A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4B851B1D">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2BDDFC43">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216F36C9">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274EDF0F">
            <w:pPr>
              <w:jc w:val="right"/>
              <w:rPr>
                <w:rFonts w:hint="default" w:ascii="Times New Roman" w:hAnsi="Times New Roman" w:eastAsia="宋体" w:cs="Times New Roman"/>
                <w:i w:val="0"/>
                <w:iCs w:val="0"/>
                <w:color w:val="000000"/>
                <w:sz w:val="20"/>
                <w:szCs w:val="20"/>
                <w:highlight w:val="none"/>
                <w:u w:val="none"/>
              </w:rPr>
            </w:pPr>
          </w:p>
        </w:tc>
      </w:tr>
      <w:tr w14:paraId="30F2E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48A875BC">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463265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1427" w:type="dxa"/>
            <w:tcBorders>
              <w:top w:val="single" w:color="auto" w:sz="4" w:space="0"/>
              <w:left w:val="single" w:color="auto" w:sz="4" w:space="0"/>
              <w:bottom w:val="single" w:color="auto" w:sz="4" w:space="0"/>
              <w:right w:val="single" w:color="auto" w:sz="4" w:space="0"/>
            </w:tcBorders>
            <w:vAlign w:val="center"/>
          </w:tcPr>
          <w:p w14:paraId="33E01F56">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007D61E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624" w:type="dxa"/>
            <w:tcBorders>
              <w:top w:val="single" w:color="auto" w:sz="4" w:space="0"/>
              <w:left w:val="single" w:color="auto" w:sz="4" w:space="0"/>
              <w:bottom w:val="single" w:color="auto" w:sz="4" w:space="0"/>
              <w:right w:val="single" w:color="auto" w:sz="4" w:space="0"/>
            </w:tcBorders>
            <w:vAlign w:val="center"/>
          </w:tcPr>
          <w:p w14:paraId="179803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70C816D6">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5EA1C61B">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608E0A0B">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single" w:color="auto" w:sz="4" w:space="0"/>
              <w:bottom w:val="single" w:color="auto" w:sz="4" w:space="0"/>
              <w:right w:val="single" w:color="auto" w:sz="4" w:space="0"/>
            </w:tcBorders>
            <w:vAlign w:val="center"/>
          </w:tcPr>
          <w:p w14:paraId="4A0EFFA3">
            <w:pPr>
              <w:jc w:val="right"/>
              <w:rPr>
                <w:rFonts w:hint="default" w:ascii="Times New Roman" w:hAnsi="Times New Roman" w:eastAsia="宋体" w:cs="Times New Roman"/>
                <w:i w:val="0"/>
                <w:iCs w:val="0"/>
                <w:color w:val="000000"/>
                <w:sz w:val="20"/>
                <w:szCs w:val="20"/>
                <w:highlight w:val="none"/>
                <w:u w:val="none"/>
              </w:rPr>
            </w:pPr>
          </w:p>
        </w:tc>
      </w:tr>
      <w:tr w14:paraId="4874A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000000" w:sz="4" w:space="0"/>
              <w:bottom w:val="single" w:color="000000" w:sz="4" w:space="0"/>
              <w:right w:val="single" w:color="000000" w:sz="4" w:space="0"/>
            </w:tcBorders>
            <w:vAlign w:val="center"/>
          </w:tcPr>
          <w:p w14:paraId="2E14E102">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nil"/>
              <w:bottom w:val="single" w:color="000000" w:sz="4" w:space="0"/>
              <w:right w:val="single" w:color="000000" w:sz="4" w:space="0"/>
            </w:tcBorders>
            <w:vAlign w:val="center"/>
          </w:tcPr>
          <w:p w14:paraId="05069E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1427" w:type="dxa"/>
            <w:tcBorders>
              <w:top w:val="single" w:color="auto" w:sz="4" w:space="0"/>
              <w:left w:val="nil"/>
              <w:bottom w:val="single" w:color="000000" w:sz="4" w:space="0"/>
              <w:right w:val="single" w:color="000000" w:sz="4" w:space="0"/>
            </w:tcBorders>
            <w:vAlign w:val="center"/>
          </w:tcPr>
          <w:p w14:paraId="6D1F9459">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nil"/>
              <w:bottom w:val="single" w:color="000000" w:sz="4" w:space="0"/>
              <w:right w:val="single" w:color="000000" w:sz="4" w:space="0"/>
            </w:tcBorders>
            <w:vAlign w:val="center"/>
          </w:tcPr>
          <w:p w14:paraId="526ABA4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624" w:type="dxa"/>
            <w:tcBorders>
              <w:top w:val="single" w:color="auto" w:sz="4" w:space="0"/>
              <w:left w:val="nil"/>
              <w:bottom w:val="single" w:color="000000" w:sz="4" w:space="0"/>
              <w:right w:val="single" w:color="000000" w:sz="4" w:space="0"/>
            </w:tcBorders>
            <w:vAlign w:val="center"/>
          </w:tcPr>
          <w:p w14:paraId="40C5D6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1295" w:type="dxa"/>
            <w:gridSpan w:val="2"/>
            <w:tcBorders>
              <w:top w:val="single" w:color="auto" w:sz="4" w:space="0"/>
              <w:left w:val="nil"/>
              <w:bottom w:val="single" w:color="000000" w:sz="4" w:space="0"/>
              <w:right w:val="single" w:color="000000" w:sz="4" w:space="0"/>
            </w:tcBorders>
            <w:vAlign w:val="center"/>
          </w:tcPr>
          <w:p w14:paraId="4CC546C3">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nil"/>
              <w:bottom w:val="single" w:color="000000" w:sz="4" w:space="0"/>
              <w:right w:val="single" w:color="000000" w:sz="4" w:space="0"/>
            </w:tcBorders>
            <w:vAlign w:val="center"/>
          </w:tcPr>
          <w:p w14:paraId="17A6AADE">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nil"/>
              <w:bottom w:val="single" w:color="000000" w:sz="4" w:space="0"/>
              <w:right w:val="single" w:color="000000" w:sz="4" w:space="0"/>
            </w:tcBorders>
            <w:vAlign w:val="center"/>
          </w:tcPr>
          <w:p w14:paraId="1AA93C86">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single" w:color="auto" w:sz="4" w:space="0"/>
              <w:left w:val="nil"/>
              <w:bottom w:val="single" w:color="000000" w:sz="4" w:space="0"/>
              <w:right w:val="single" w:color="000000" w:sz="8" w:space="0"/>
            </w:tcBorders>
            <w:vAlign w:val="center"/>
          </w:tcPr>
          <w:p w14:paraId="19FCF9C6">
            <w:pPr>
              <w:jc w:val="right"/>
              <w:rPr>
                <w:rFonts w:hint="default" w:ascii="Times New Roman" w:hAnsi="Times New Roman" w:eastAsia="宋体" w:cs="Times New Roman"/>
                <w:i w:val="0"/>
                <w:iCs w:val="0"/>
                <w:color w:val="000000"/>
                <w:sz w:val="20"/>
                <w:szCs w:val="20"/>
                <w:highlight w:val="none"/>
                <w:u w:val="none"/>
              </w:rPr>
            </w:pPr>
          </w:p>
        </w:tc>
      </w:tr>
      <w:tr w14:paraId="5E0C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6F435E7F">
            <w:pPr>
              <w:jc w:val="center"/>
              <w:rPr>
                <w:rFonts w:hint="eastAsia" w:ascii="宋体" w:hAnsi="宋体" w:eastAsia="宋体" w:cs="宋体"/>
                <w:b/>
                <w:bCs/>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5BCEFB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1427" w:type="dxa"/>
            <w:tcBorders>
              <w:top w:val="nil"/>
              <w:left w:val="nil"/>
              <w:bottom w:val="single" w:color="000000" w:sz="4" w:space="0"/>
              <w:right w:val="single" w:color="000000" w:sz="4" w:space="0"/>
            </w:tcBorders>
            <w:vAlign w:val="center"/>
          </w:tcPr>
          <w:p w14:paraId="309E7C1F">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3116E59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624" w:type="dxa"/>
            <w:tcBorders>
              <w:top w:val="nil"/>
              <w:left w:val="nil"/>
              <w:bottom w:val="single" w:color="000000" w:sz="4" w:space="0"/>
              <w:right w:val="single" w:color="000000" w:sz="4" w:space="0"/>
            </w:tcBorders>
            <w:vAlign w:val="center"/>
          </w:tcPr>
          <w:p w14:paraId="552B01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1295" w:type="dxa"/>
            <w:gridSpan w:val="2"/>
            <w:tcBorders>
              <w:top w:val="nil"/>
              <w:left w:val="nil"/>
              <w:bottom w:val="single" w:color="000000" w:sz="4" w:space="0"/>
              <w:right w:val="single" w:color="000000" w:sz="4" w:space="0"/>
            </w:tcBorders>
            <w:vAlign w:val="center"/>
          </w:tcPr>
          <w:p w14:paraId="68347896">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292BEF2">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272A975">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26D59727">
            <w:pPr>
              <w:jc w:val="right"/>
              <w:rPr>
                <w:rFonts w:hint="default" w:ascii="Times New Roman" w:hAnsi="Times New Roman" w:eastAsia="宋体" w:cs="Times New Roman"/>
                <w:i w:val="0"/>
                <w:iCs w:val="0"/>
                <w:color w:val="000000"/>
                <w:sz w:val="20"/>
                <w:szCs w:val="20"/>
                <w:highlight w:val="none"/>
                <w:u w:val="none"/>
              </w:rPr>
            </w:pPr>
          </w:p>
        </w:tc>
      </w:tr>
      <w:tr w14:paraId="34FA9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7745C114">
            <w:pPr>
              <w:jc w:val="center"/>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683480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1427" w:type="dxa"/>
            <w:tcBorders>
              <w:top w:val="nil"/>
              <w:left w:val="nil"/>
              <w:bottom w:val="single" w:color="000000" w:sz="4" w:space="0"/>
              <w:right w:val="single" w:color="000000" w:sz="4" w:space="0"/>
            </w:tcBorders>
            <w:vAlign w:val="center"/>
          </w:tcPr>
          <w:p w14:paraId="04F55839">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16CBDF8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624" w:type="dxa"/>
            <w:tcBorders>
              <w:top w:val="nil"/>
              <w:left w:val="nil"/>
              <w:bottom w:val="single" w:color="000000" w:sz="4" w:space="0"/>
              <w:right w:val="single" w:color="000000" w:sz="4" w:space="0"/>
            </w:tcBorders>
            <w:vAlign w:val="center"/>
          </w:tcPr>
          <w:p w14:paraId="07AB58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1295" w:type="dxa"/>
            <w:gridSpan w:val="2"/>
            <w:tcBorders>
              <w:top w:val="nil"/>
              <w:left w:val="nil"/>
              <w:bottom w:val="single" w:color="000000" w:sz="4" w:space="0"/>
              <w:right w:val="single" w:color="000000" w:sz="4" w:space="0"/>
            </w:tcBorders>
            <w:vAlign w:val="center"/>
          </w:tcPr>
          <w:p w14:paraId="1EFF24E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2B43E636">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5551E3EC">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487BF5C9">
            <w:pPr>
              <w:jc w:val="right"/>
              <w:rPr>
                <w:rFonts w:hint="default" w:ascii="Times New Roman" w:hAnsi="Times New Roman" w:eastAsia="宋体" w:cs="Times New Roman"/>
                <w:i w:val="0"/>
                <w:iCs w:val="0"/>
                <w:color w:val="000000"/>
                <w:sz w:val="20"/>
                <w:szCs w:val="20"/>
                <w:highlight w:val="none"/>
                <w:u w:val="none"/>
              </w:rPr>
            </w:pPr>
          </w:p>
        </w:tc>
      </w:tr>
      <w:tr w14:paraId="395BC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66640DD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624" w:type="dxa"/>
            <w:tcBorders>
              <w:top w:val="nil"/>
              <w:left w:val="nil"/>
              <w:bottom w:val="single" w:color="000000" w:sz="4" w:space="0"/>
              <w:right w:val="single" w:color="000000" w:sz="4" w:space="0"/>
            </w:tcBorders>
            <w:vAlign w:val="center"/>
          </w:tcPr>
          <w:p w14:paraId="6054E6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1427" w:type="dxa"/>
            <w:tcBorders>
              <w:top w:val="nil"/>
              <w:left w:val="nil"/>
              <w:bottom w:val="single" w:color="000000" w:sz="4" w:space="0"/>
              <w:right w:val="single" w:color="000000" w:sz="4" w:space="0"/>
            </w:tcBorders>
            <w:vAlign w:val="center"/>
          </w:tcPr>
          <w:p w14:paraId="441F5A4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4,842.33</w:t>
            </w:r>
          </w:p>
        </w:tc>
        <w:tc>
          <w:tcPr>
            <w:tcW w:w="2098" w:type="dxa"/>
            <w:gridSpan w:val="2"/>
            <w:tcBorders>
              <w:top w:val="nil"/>
              <w:left w:val="nil"/>
              <w:bottom w:val="single" w:color="000000" w:sz="4" w:space="0"/>
              <w:right w:val="single" w:color="000000" w:sz="4" w:space="0"/>
            </w:tcBorders>
            <w:vAlign w:val="center"/>
          </w:tcPr>
          <w:p w14:paraId="1E2AA8C0">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624" w:type="dxa"/>
            <w:tcBorders>
              <w:top w:val="nil"/>
              <w:left w:val="nil"/>
              <w:bottom w:val="single" w:color="000000" w:sz="4" w:space="0"/>
              <w:right w:val="single" w:color="000000" w:sz="4" w:space="0"/>
            </w:tcBorders>
            <w:vAlign w:val="center"/>
          </w:tcPr>
          <w:p w14:paraId="0A960D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1295" w:type="dxa"/>
            <w:gridSpan w:val="2"/>
            <w:tcBorders>
              <w:top w:val="nil"/>
              <w:left w:val="nil"/>
              <w:bottom w:val="single" w:color="000000" w:sz="4" w:space="0"/>
              <w:right w:val="single" w:color="000000" w:sz="4" w:space="0"/>
            </w:tcBorders>
            <w:vAlign w:val="center"/>
          </w:tcPr>
          <w:p w14:paraId="19B316A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4,817.94</w:t>
            </w:r>
          </w:p>
        </w:tc>
        <w:tc>
          <w:tcPr>
            <w:tcW w:w="1219" w:type="dxa"/>
            <w:tcBorders>
              <w:top w:val="nil"/>
              <w:left w:val="nil"/>
              <w:bottom w:val="single" w:color="000000" w:sz="4" w:space="0"/>
              <w:right w:val="single" w:color="000000" w:sz="4" w:space="0"/>
            </w:tcBorders>
            <w:vAlign w:val="center"/>
          </w:tcPr>
          <w:p w14:paraId="4333332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4,817.94</w:t>
            </w:r>
          </w:p>
        </w:tc>
        <w:tc>
          <w:tcPr>
            <w:tcW w:w="1219" w:type="dxa"/>
            <w:tcBorders>
              <w:top w:val="nil"/>
              <w:left w:val="nil"/>
              <w:bottom w:val="single" w:color="000000" w:sz="4" w:space="0"/>
              <w:right w:val="single" w:color="000000" w:sz="4" w:space="0"/>
            </w:tcBorders>
            <w:vAlign w:val="center"/>
          </w:tcPr>
          <w:p w14:paraId="56B0554D">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5594221C">
            <w:pPr>
              <w:jc w:val="right"/>
              <w:rPr>
                <w:rFonts w:hint="default" w:ascii="Times New Roman" w:hAnsi="Times New Roman" w:eastAsia="宋体" w:cs="Times New Roman"/>
                <w:i w:val="0"/>
                <w:iCs w:val="0"/>
                <w:color w:val="000000"/>
                <w:sz w:val="20"/>
                <w:szCs w:val="20"/>
                <w:highlight w:val="none"/>
                <w:u w:val="none"/>
              </w:rPr>
            </w:pPr>
          </w:p>
        </w:tc>
      </w:tr>
      <w:tr w14:paraId="030F1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1D2EF94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624" w:type="dxa"/>
            <w:tcBorders>
              <w:top w:val="nil"/>
              <w:left w:val="nil"/>
              <w:bottom w:val="single" w:color="000000" w:sz="4" w:space="0"/>
              <w:right w:val="single" w:color="000000" w:sz="4" w:space="0"/>
            </w:tcBorders>
            <w:vAlign w:val="center"/>
          </w:tcPr>
          <w:p w14:paraId="070544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1427" w:type="dxa"/>
            <w:tcBorders>
              <w:top w:val="nil"/>
              <w:left w:val="nil"/>
              <w:bottom w:val="single" w:color="000000" w:sz="4" w:space="0"/>
              <w:right w:val="single" w:color="000000" w:sz="4" w:space="0"/>
            </w:tcBorders>
            <w:vAlign w:val="center"/>
          </w:tcPr>
          <w:p w14:paraId="0359E58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52.99</w:t>
            </w:r>
          </w:p>
        </w:tc>
        <w:tc>
          <w:tcPr>
            <w:tcW w:w="2098" w:type="dxa"/>
            <w:gridSpan w:val="2"/>
            <w:tcBorders>
              <w:top w:val="nil"/>
              <w:left w:val="nil"/>
              <w:bottom w:val="single" w:color="000000" w:sz="4" w:space="0"/>
              <w:right w:val="single" w:color="000000" w:sz="4" w:space="0"/>
            </w:tcBorders>
            <w:vAlign w:val="center"/>
          </w:tcPr>
          <w:p w14:paraId="6B49DFD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624" w:type="dxa"/>
            <w:tcBorders>
              <w:top w:val="nil"/>
              <w:left w:val="nil"/>
              <w:bottom w:val="single" w:color="000000" w:sz="4" w:space="0"/>
              <w:right w:val="single" w:color="000000" w:sz="4" w:space="0"/>
            </w:tcBorders>
            <w:vAlign w:val="center"/>
          </w:tcPr>
          <w:p w14:paraId="32534C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1295" w:type="dxa"/>
            <w:gridSpan w:val="2"/>
            <w:tcBorders>
              <w:top w:val="nil"/>
              <w:left w:val="nil"/>
              <w:bottom w:val="single" w:color="000000" w:sz="4" w:space="0"/>
              <w:right w:val="single" w:color="000000" w:sz="4" w:space="0"/>
            </w:tcBorders>
            <w:vAlign w:val="center"/>
          </w:tcPr>
          <w:p w14:paraId="0B48169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77.38</w:t>
            </w:r>
          </w:p>
        </w:tc>
        <w:tc>
          <w:tcPr>
            <w:tcW w:w="1219" w:type="dxa"/>
            <w:tcBorders>
              <w:top w:val="nil"/>
              <w:left w:val="nil"/>
              <w:bottom w:val="single" w:color="000000" w:sz="4" w:space="0"/>
              <w:right w:val="single" w:color="000000" w:sz="4" w:space="0"/>
            </w:tcBorders>
            <w:vAlign w:val="center"/>
          </w:tcPr>
          <w:p w14:paraId="45A7B5CC">
            <w:pPr>
              <w:jc w:val="both"/>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77.38</w:t>
            </w:r>
          </w:p>
        </w:tc>
        <w:tc>
          <w:tcPr>
            <w:tcW w:w="1219" w:type="dxa"/>
            <w:tcBorders>
              <w:top w:val="nil"/>
              <w:left w:val="nil"/>
              <w:bottom w:val="single" w:color="000000" w:sz="4" w:space="0"/>
              <w:right w:val="single" w:color="000000" w:sz="4" w:space="0"/>
            </w:tcBorders>
            <w:vAlign w:val="center"/>
          </w:tcPr>
          <w:p w14:paraId="19A09FB1">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404DC1E8">
            <w:pPr>
              <w:jc w:val="both"/>
              <w:rPr>
                <w:rFonts w:hint="default" w:ascii="Times New Roman" w:hAnsi="Times New Roman" w:eastAsia="宋体" w:cs="Times New Roman"/>
                <w:i w:val="0"/>
                <w:iCs w:val="0"/>
                <w:color w:val="000000"/>
                <w:sz w:val="20"/>
                <w:szCs w:val="20"/>
                <w:highlight w:val="none"/>
                <w:u w:val="none"/>
              </w:rPr>
            </w:pPr>
          </w:p>
        </w:tc>
      </w:tr>
      <w:tr w14:paraId="37FF5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51ADEFD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624" w:type="dxa"/>
            <w:tcBorders>
              <w:top w:val="nil"/>
              <w:left w:val="nil"/>
              <w:bottom w:val="single" w:color="000000" w:sz="4" w:space="0"/>
              <w:right w:val="single" w:color="000000" w:sz="4" w:space="0"/>
            </w:tcBorders>
            <w:vAlign w:val="center"/>
          </w:tcPr>
          <w:p w14:paraId="38D2EB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1427" w:type="dxa"/>
            <w:tcBorders>
              <w:top w:val="nil"/>
              <w:left w:val="nil"/>
              <w:bottom w:val="single" w:color="000000" w:sz="4" w:space="0"/>
              <w:right w:val="single" w:color="000000" w:sz="4" w:space="0"/>
            </w:tcBorders>
            <w:vAlign w:val="center"/>
          </w:tcPr>
          <w:p w14:paraId="71A5E28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52.99</w:t>
            </w:r>
          </w:p>
        </w:tc>
        <w:tc>
          <w:tcPr>
            <w:tcW w:w="2098" w:type="dxa"/>
            <w:gridSpan w:val="2"/>
            <w:tcBorders>
              <w:top w:val="nil"/>
              <w:left w:val="nil"/>
              <w:bottom w:val="single" w:color="000000" w:sz="4" w:space="0"/>
              <w:right w:val="single" w:color="000000" w:sz="4" w:space="0"/>
            </w:tcBorders>
            <w:vAlign w:val="center"/>
          </w:tcPr>
          <w:p w14:paraId="245F2201">
            <w:pPr>
              <w:jc w:val="left"/>
              <w:rPr>
                <w:rFonts w:hint="eastAsia" w:ascii="方正仿宋_GB2312" w:hAnsi="方正仿宋_GB2312" w:eastAsia="方正仿宋_GB2312" w:cs="方正仿宋_GB2312"/>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6689E0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1295" w:type="dxa"/>
            <w:gridSpan w:val="2"/>
            <w:tcBorders>
              <w:top w:val="nil"/>
              <w:left w:val="nil"/>
              <w:bottom w:val="single" w:color="000000" w:sz="4" w:space="0"/>
              <w:right w:val="single" w:color="000000" w:sz="4" w:space="0"/>
            </w:tcBorders>
            <w:vAlign w:val="center"/>
          </w:tcPr>
          <w:p w14:paraId="6C620149">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17C0B66B">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54C64D6F">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24EF57E6">
            <w:pPr>
              <w:jc w:val="left"/>
              <w:rPr>
                <w:rFonts w:hint="default" w:ascii="Times New Roman" w:hAnsi="Times New Roman" w:eastAsia="宋体" w:cs="Times New Roman"/>
                <w:i w:val="0"/>
                <w:iCs w:val="0"/>
                <w:color w:val="000000"/>
                <w:sz w:val="20"/>
                <w:szCs w:val="20"/>
                <w:highlight w:val="none"/>
                <w:u w:val="none"/>
              </w:rPr>
            </w:pPr>
          </w:p>
        </w:tc>
      </w:tr>
      <w:tr w14:paraId="5D382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1091E92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624" w:type="dxa"/>
            <w:tcBorders>
              <w:top w:val="nil"/>
              <w:left w:val="nil"/>
              <w:bottom w:val="single" w:color="000000" w:sz="4" w:space="0"/>
              <w:right w:val="single" w:color="000000" w:sz="4" w:space="0"/>
            </w:tcBorders>
            <w:vAlign w:val="center"/>
          </w:tcPr>
          <w:p w14:paraId="543B81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427" w:type="dxa"/>
            <w:tcBorders>
              <w:top w:val="nil"/>
              <w:left w:val="nil"/>
              <w:bottom w:val="single" w:color="000000" w:sz="4" w:space="0"/>
              <w:right w:val="single" w:color="000000" w:sz="4" w:space="0"/>
            </w:tcBorders>
            <w:vAlign w:val="center"/>
          </w:tcPr>
          <w:p w14:paraId="5CD0ACE4">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28BE7AA1">
            <w:pPr>
              <w:jc w:val="left"/>
              <w:rPr>
                <w:rFonts w:hint="eastAsia" w:ascii="方正仿宋_GB2312" w:hAnsi="方正仿宋_GB2312" w:eastAsia="方正仿宋_GB2312" w:cs="方正仿宋_GB2312"/>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B9BB0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1295" w:type="dxa"/>
            <w:gridSpan w:val="2"/>
            <w:tcBorders>
              <w:top w:val="nil"/>
              <w:left w:val="nil"/>
              <w:bottom w:val="single" w:color="000000" w:sz="4" w:space="0"/>
              <w:right w:val="single" w:color="000000" w:sz="4" w:space="0"/>
            </w:tcBorders>
            <w:vAlign w:val="center"/>
          </w:tcPr>
          <w:p w14:paraId="2BA923F0">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1DB8111">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A782A60">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77262FF7">
            <w:pPr>
              <w:jc w:val="left"/>
              <w:rPr>
                <w:rFonts w:hint="default" w:ascii="Times New Roman" w:hAnsi="Times New Roman" w:eastAsia="宋体" w:cs="Times New Roman"/>
                <w:i w:val="0"/>
                <w:iCs w:val="0"/>
                <w:color w:val="000000"/>
                <w:sz w:val="20"/>
                <w:szCs w:val="20"/>
                <w:highlight w:val="none"/>
                <w:u w:val="none"/>
              </w:rPr>
            </w:pPr>
          </w:p>
        </w:tc>
      </w:tr>
      <w:tr w14:paraId="04B27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726CD80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624" w:type="dxa"/>
            <w:tcBorders>
              <w:top w:val="nil"/>
              <w:left w:val="nil"/>
              <w:bottom w:val="single" w:color="000000" w:sz="4" w:space="0"/>
              <w:right w:val="single" w:color="000000" w:sz="4" w:space="0"/>
            </w:tcBorders>
            <w:vAlign w:val="center"/>
          </w:tcPr>
          <w:p w14:paraId="71B652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1427" w:type="dxa"/>
            <w:tcBorders>
              <w:top w:val="nil"/>
              <w:left w:val="nil"/>
              <w:bottom w:val="single" w:color="000000" w:sz="4" w:space="0"/>
              <w:right w:val="single" w:color="000000" w:sz="4" w:space="0"/>
            </w:tcBorders>
            <w:vAlign w:val="center"/>
          </w:tcPr>
          <w:p w14:paraId="68FC80A9">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462A5223">
            <w:pPr>
              <w:jc w:val="left"/>
              <w:rPr>
                <w:rFonts w:hint="eastAsia" w:ascii="方正仿宋_GB2312" w:hAnsi="方正仿宋_GB2312" w:eastAsia="方正仿宋_GB2312" w:cs="方正仿宋_GB2312"/>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384E40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1295" w:type="dxa"/>
            <w:gridSpan w:val="2"/>
            <w:tcBorders>
              <w:top w:val="nil"/>
              <w:left w:val="nil"/>
              <w:bottom w:val="single" w:color="000000" w:sz="4" w:space="0"/>
              <w:right w:val="single" w:color="000000" w:sz="4" w:space="0"/>
            </w:tcBorders>
            <w:vAlign w:val="center"/>
          </w:tcPr>
          <w:p w14:paraId="58FA314F">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0C253EF2">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70F33FC">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4" w:space="0"/>
              <w:right w:val="single" w:color="000000" w:sz="8" w:space="0"/>
            </w:tcBorders>
            <w:vAlign w:val="center"/>
          </w:tcPr>
          <w:p w14:paraId="486FAA34">
            <w:pPr>
              <w:jc w:val="left"/>
              <w:rPr>
                <w:rFonts w:hint="default" w:ascii="Times New Roman" w:hAnsi="Times New Roman" w:eastAsia="宋体" w:cs="Times New Roman"/>
                <w:i w:val="0"/>
                <w:iCs w:val="0"/>
                <w:color w:val="000000"/>
                <w:sz w:val="20"/>
                <w:szCs w:val="20"/>
                <w:highlight w:val="none"/>
                <w:u w:val="none"/>
              </w:rPr>
            </w:pPr>
          </w:p>
        </w:tc>
      </w:tr>
      <w:tr w14:paraId="12A21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8" w:space="0"/>
              <w:right w:val="single" w:color="000000" w:sz="4" w:space="0"/>
            </w:tcBorders>
            <w:vAlign w:val="center"/>
          </w:tcPr>
          <w:p w14:paraId="0FCB869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624" w:type="dxa"/>
            <w:tcBorders>
              <w:top w:val="nil"/>
              <w:left w:val="nil"/>
              <w:bottom w:val="single" w:color="000000" w:sz="8" w:space="0"/>
              <w:right w:val="single" w:color="000000" w:sz="4" w:space="0"/>
            </w:tcBorders>
            <w:vAlign w:val="center"/>
          </w:tcPr>
          <w:p w14:paraId="786832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1427" w:type="dxa"/>
            <w:tcBorders>
              <w:top w:val="nil"/>
              <w:left w:val="nil"/>
              <w:bottom w:val="single" w:color="000000" w:sz="8" w:space="0"/>
              <w:right w:val="single" w:color="000000" w:sz="4" w:space="0"/>
            </w:tcBorders>
            <w:vAlign w:val="center"/>
          </w:tcPr>
          <w:p w14:paraId="19ACB99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4,895.32</w:t>
            </w:r>
          </w:p>
        </w:tc>
        <w:tc>
          <w:tcPr>
            <w:tcW w:w="2098" w:type="dxa"/>
            <w:gridSpan w:val="2"/>
            <w:tcBorders>
              <w:top w:val="nil"/>
              <w:left w:val="nil"/>
              <w:bottom w:val="single" w:color="000000" w:sz="8" w:space="0"/>
              <w:right w:val="single" w:color="000000" w:sz="4" w:space="0"/>
            </w:tcBorders>
            <w:vAlign w:val="center"/>
          </w:tcPr>
          <w:p w14:paraId="611E0C5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624" w:type="dxa"/>
            <w:tcBorders>
              <w:top w:val="nil"/>
              <w:left w:val="nil"/>
              <w:bottom w:val="single" w:color="000000" w:sz="8" w:space="0"/>
              <w:right w:val="single" w:color="000000" w:sz="4" w:space="0"/>
            </w:tcBorders>
            <w:vAlign w:val="center"/>
          </w:tcPr>
          <w:p w14:paraId="6FBA0A1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1295" w:type="dxa"/>
            <w:gridSpan w:val="2"/>
            <w:tcBorders>
              <w:top w:val="nil"/>
              <w:left w:val="nil"/>
              <w:bottom w:val="single" w:color="000000" w:sz="8" w:space="0"/>
              <w:right w:val="single" w:color="000000" w:sz="4" w:space="0"/>
            </w:tcBorders>
            <w:vAlign w:val="center"/>
          </w:tcPr>
          <w:p w14:paraId="6BE5132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4,895.32</w:t>
            </w:r>
          </w:p>
        </w:tc>
        <w:tc>
          <w:tcPr>
            <w:tcW w:w="1219" w:type="dxa"/>
            <w:tcBorders>
              <w:top w:val="nil"/>
              <w:left w:val="nil"/>
              <w:bottom w:val="single" w:color="000000" w:sz="8" w:space="0"/>
              <w:right w:val="single" w:color="000000" w:sz="4" w:space="0"/>
            </w:tcBorders>
            <w:vAlign w:val="center"/>
          </w:tcPr>
          <w:p w14:paraId="3A7FCE89">
            <w:pPr>
              <w:jc w:val="right"/>
              <w:rPr>
                <w:rFonts w:hint="default" w:ascii="Times New Roman" w:hAnsi="Times New Roman" w:cs="Times New Roman"/>
                <w:sz w:val="20"/>
                <w:szCs w:val="20"/>
                <w:highlight w:val="none"/>
              </w:rPr>
            </w:pPr>
          </w:p>
          <w:p w14:paraId="32AD18ED">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4,895.32</w:t>
            </w:r>
          </w:p>
          <w:p w14:paraId="07E250D9">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8" w:space="0"/>
              <w:right w:val="single" w:color="000000" w:sz="4" w:space="0"/>
            </w:tcBorders>
            <w:vAlign w:val="center"/>
          </w:tcPr>
          <w:p w14:paraId="393DB08F">
            <w:pPr>
              <w:jc w:val="right"/>
              <w:rPr>
                <w:rFonts w:hint="default" w:ascii="Times New Roman" w:hAnsi="Times New Roman" w:eastAsia="宋体" w:cs="Times New Roman"/>
                <w:i w:val="0"/>
                <w:iCs w:val="0"/>
                <w:color w:val="000000"/>
                <w:sz w:val="20"/>
                <w:szCs w:val="20"/>
                <w:highlight w:val="none"/>
                <w:u w:val="none"/>
              </w:rPr>
            </w:pPr>
          </w:p>
        </w:tc>
        <w:tc>
          <w:tcPr>
            <w:tcW w:w="981" w:type="dxa"/>
            <w:tcBorders>
              <w:top w:val="nil"/>
              <w:left w:val="nil"/>
              <w:bottom w:val="single" w:color="000000" w:sz="8" w:space="0"/>
              <w:right w:val="single" w:color="000000" w:sz="8" w:space="0"/>
            </w:tcBorders>
            <w:vAlign w:val="center"/>
          </w:tcPr>
          <w:p w14:paraId="42B63BB8">
            <w:pPr>
              <w:jc w:val="right"/>
              <w:rPr>
                <w:rFonts w:hint="default" w:ascii="Times New Roman" w:hAnsi="Times New Roman" w:eastAsia="宋体" w:cs="Times New Roman"/>
                <w:i w:val="0"/>
                <w:iCs w:val="0"/>
                <w:color w:val="000000"/>
                <w:sz w:val="20"/>
                <w:szCs w:val="20"/>
                <w:highlight w:val="none"/>
                <w:u w:val="none"/>
              </w:rPr>
            </w:pPr>
          </w:p>
        </w:tc>
      </w:tr>
      <w:tr w14:paraId="2B5F8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471" w:type="dxa"/>
            <w:gridSpan w:val="11"/>
            <w:tcBorders>
              <w:top w:val="nil"/>
              <w:left w:val="nil"/>
              <w:bottom w:val="nil"/>
              <w:right w:val="nil"/>
            </w:tcBorders>
            <w:vAlign w:val="center"/>
          </w:tcPr>
          <w:p w14:paraId="1CC6B58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注：本表反映单位本年度一般公共预算财政拨款、政府性基金预算财政拨款和国有资本经营预算财政拨款的总收支和年末结转结余情况。</w:t>
            </w:r>
          </w:p>
        </w:tc>
      </w:tr>
    </w:tbl>
    <w:p w14:paraId="48EE18F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6E4408E">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8697" w:type="dxa"/>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39"/>
        <w:gridCol w:w="1329"/>
        <w:gridCol w:w="705"/>
        <w:gridCol w:w="1305"/>
        <w:gridCol w:w="1366"/>
        <w:gridCol w:w="645"/>
        <w:gridCol w:w="2108"/>
      </w:tblGrid>
      <w:tr w14:paraId="06C6E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8697" w:type="dxa"/>
            <w:gridSpan w:val="7"/>
            <w:tcBorders>
              <w:top w:val="nil"/>
              <w:left w:val="nil"/>
              <w:bottom w:val="nil"/>
              <w:right w:val="nil"/>
            </w:tcBorders>
            <w:vAlign w:val="bottom"/>
          </w:tcPr>
          <w:p w14:paraId="1AAA020A">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14:paraId="5E7A6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8697" w:type="dxa"/>
            <w:gridSpan w:val="7"/>
            <w:tcBorders>
              <w:top w:val="nil"/>
              <w:left w:val="nil"/>
              <w:bottom w:val="nil"/>
              <w:right w:val="nil"/>
            </w:tcBorders>
            <w:vAlign w:val="bottom"/>
          </w:tcPr>
          <w:p w14:paraId="534E267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1B831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273" w:type="dxa"/>
            <w:gridSpan w:val="3"/>
            <w:tcBorders>
              <w:top w:val="nil"/>
              <w:left w:val="nil"/>
              <w:bottom w:val="single" w:color="auto" w:sz="4" w:space="0"/>
              <w:right w:val="nil"/>
            </w:tcBorders>
            <w:vAlign w:val="bottom"/>
          </w:tcPr>
          <w:p w14:paraId="42FFD741">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单位：石家庄市审计局(本级)</w:t>
            </w:r>
          </w:p>
        </w:tc>
        <w:tc>
          <w:tcPr>
            <w:tcW w:w="2671" w:type="dxa"/>
            <w:gridSpan w:val="2"/>
            <w:tcBorders>
              <w:top w:val="nil"/>
              <w:left w:val="nil"/>
              <w:bottom w:val="single" w:color="auto" w:sz="4" w:space="0"/>
              <w:right w:val="nil"/>
            </w:tcBorders>
            <w:vAlign w:val="bottom"/>
          </w:tcPr>
          <w:p w14:paraId="492F70AA">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imes New Roman" w:hAnsi="Times New Roman"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753" w:type="dxa"/>
            <w:gridSpan w:val="2"/>
            <w:tcBorders>
              <w:top w:val="nil"/>
              <w:left w:val="nil"/>
              <w:bottom w:val="single" w:color="auto" w:sz="4" w:space="0"/>
              <w:right w:val="nil"/>
            </w:tcBorders>
            <w:vAlign w:val="bottom"/>
          </w:tcPr>
          <w:p w14:paraId="3C919B88">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6DB9B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68" w:type="dxa"/>
            <w:gridSpan w:val="2"/>
            <w:tcBorders>
              <w:top w:val="single" w:color="auto" w:sz="4" w:space="0"/>
              <w:left w:val="single" w:color="auto" w:sz="4" w:space="0"/>
              <w:bottom w:val="single" w:color="auto" w:sz="4" w:space="0"/>
              <w:right w:val="single" w:color="auto" w:sz="4" w:space="0"/>
            </w:tcBorders>
            <w:vAlign w:val="center"/>
          </w:tcPr>
          <w:p w14:paraId="73FF228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129" w:type="dxa"/>
            <w:gridSpan w:val="5"/>
            <w:tcBorders>
              <w:top w:val="single" w:color="auto" w:sz="4" w:space="0"/>
              <w:left w:val="single" w:color="auto" w:sz="4" w:space="0"/>
              <w:bottom w:val="single" w:color="auto" w:sz="4" w:space="0"/>
              <w:right w:val="single" w:color="auto" w:sz="4" w:space="0"/>
            </w:tcBorders>
            <w:vAlign w:val="center"/>
          </w:tcPr>
          <w:p w14:paraId="5B56807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14:paraId="39D45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239" w:type="dxa"/>
            <w:vMerge w:val="restart"/>
            <w:tcBorders>
              <w:top w:val="single" w:color="auto" w:sz="4" w:space="0"/>
              <w:left w:val="single" w:color="auto" w:sz="4" w:space="0"/>
              <w:bottom w:val="single" w:color="auto" w:sz="4" w:space="0"/>
              <w:right w:val="single" w:color="auto" w:sz="4" w:space="0"/>
            </w:tcBorders>
            <w:vAlign w:val="center"/>
          </w:tcPr>
          <w:p w14:paraId="622B0A7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1329" w:type="dxa"/>
            <w:vMerge w:val="restart"/>
            <w:tcBorders>
              <w:top w:val="single" w:color="auto" w:sz="4" w:space="0"/>
              <w:left w:val="single" w:color="auto" w:sz="4" w:space="0"/>
              <w:bottom w:val="single" w:color="auto" w:sz="4" w:space="0"/>
              <w:right w:val="single" w:color="auto" w:sz="4" w:space="0"/>
            </w:tcBorders>
            <w:vAlign w:val="center"/>
          </w:tcPr>
          <w:p w14:paraId="537BF6B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2010" w:type="dxa"/>
            <w:gridSpan w:val="2"/>
            <w:vMerge w:val="restart"/>
            <w:tcBorders>
              <w:top w:val="single" w:color="auto" w:sz="4" w:space="0"/>
              <w:left w:val="single" w:color="auto" w:sz="4" w:space="0"/>
              <w:bottom w:val="single" w:color="auto" w:sz="4" w:space="0"/>
              <w:right w:val="single" w:color="auto" w:sz="4" w:space="0"/>
            </w:tcBorders>
            <w:vAlign w:val="center"/>
          </w:tcPr>
          <w:p w14:paraId="34B7EE3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2011" w:type="dxa"/>
            <w:gridSpan w:val="2"/>
            <w:vMerge w:val="restart"/>
            <w:tcBorders>
              <w:top w:val="single" w:color="auto" w:sz="4" w:space="0"/>
              <w:left w:val="single" w:color="auto" w:sz="4" w:space="0"/>
              <w:bottom w:val="single" w:color="auto" w:sz="4" w:space="0"/>
              <w:right w:val="single" w:color="auto" w:sz="4" w:space="0"/>
            </w:tcBorders>
            <w:vAlign w:val="center"/>
          </w:tcPr>
          <w:p w14:paraId="430CF93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2108" w:type="dxa"/>
            <w:vMerge w:val="restart"/>
            <w:tcBorders>
              <w:top w:val="single" w:color="auto" w:sz="4" w:space="0"/>
              <w:left w:val="single" w:color="auto" w:sz="4" w:space="0"/>
              <w:bottom w:val="single" w:color="auto" w:sz="4" w:space="0"/>
              <w:right w:val="single" w:color="auto" w:sz="4" w:space="0"/>
            </w:tcBorders>
            <w:vAlign w:val="center"/>
          </w:tcPr>
          <w:p w14:paraId="2DF9DAA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14:paraId="16014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239" w:type="dxa"/>
            <w:vMerge w:val="continue"/>
            <w:tcBorders>
              <w:top w:val="single" w:color="auto" w:sz="4" w:space="0"/>
              <w:left w:val="single" w:color="auto" w:sz="4" w:space="0"/>
              <w:bottom w:val="single" w:color="auto" w:sz="4" w:space="0"/>
              <w:right w:val="single" w:color="auto" w:sz="4" w:space="0"/>
            </w:tcBorders>
            <w:vAlign w:val="center"/>
          </w:tcPr>
          <w:p w14:paraId="3ACE97F7">
            <w:pPr>
              <w:jc w:val="center"/>
              <w:rPr>
                <w:rFonts w:hint="eastAsia" w:ascii="宋体" w:hAnsi="宋体" w:eastAsia="宋体" w:cs="宋体"/>
                <w:i w:val="0"/>
                <w:iCs w:val="0"/>
                <w:color w:val="000000"/>
                <w:sz w:val="20"/>
                <w:szCs w:val="20"/>
                <w:highlight w:val="none"/>
                <w:u w:val="none"/>
              </w:rPr>
            </w:pPr>
          </w:p>
        </w:tc>
        <w:tc>
          <w:tcPr>
            <w:tcW w:w="1329" w:type="dxa"/>
            <w:vMerge w:val="continue"/>
            <w:tcBorders>
              <w:top w:val="single" w:color="auto" w:sz="4" w:space="0"/>
              <w:left w:val="single" w:color="auto" w:sz="4" w:space="0"/>
              <w:bottom w:val="single" w:color="auto" w:sz="4" w:space="0"/>
              <w:right w:val="single" w:color="auto" w:sz="4" w:space="0"/>
            </w:tcBorders>
            <w:vAlign w:val="center"/>
          </w:tcPr>
          <w:p w14:paraId="529FF0A7">
            <w:pPr>
              <w:jc w:val="center"/>
              <w:rPr>
                <w:rFonts w:hint="eastAsia" w:ascii="宋体" w:hAnsi="宋体" w:eastAsia="宋体" w:cs="宋体"/>
                <w:i w:val="0"/>
                <w:iCs w:val="0"/>
                <w:color w:val="000000"/>
                <w:sz w:val="20"/>
                <w:szCs w:val="20"/>
                <w:highlight w:val="none"/>
                <w:u w:val="none"/>
              </w:rPr>
            </w:pPr>
          </w:p>
        </w:tc>
        <w:tc>
          <w:tcPr>
            <w:tcW w:w="2010" w:type="dxa"/>
            <w:gridSpan w:val="2"/>
            <w:vMerge w:val="continue"/>
            <w:tcBorders>
              <w:top w:val="single" w:color="auto" w:sz="4" w:space="0"/>
              <w:left w:val="single" w:color="auto" w:sz="4" w:space="0"/>
              <w:bottom w:val="single" w:color="auto" w:sz="4" w:space="0"/>
              <w:right w:val="single" w:color="auto" w:sz="4" w:space="0"/>
            </w:tcBorders>
            <w:vAlign w:val="center"/>
          </w:tcPr>
          <w:p w14:paraId="0A253BC6">
            <w:pPr>
              <w:jc w:val="center"/>
              <w:rPr>
                <w:rFonts w:hint="eastAsia" w:ascii="宋体" w:hAnsi="宋体" w:eastAsia="宋体" w:cs="宋体"/>
                <w:i w:val="0"/>
                <w:iCs w:val="0"/>
                <w:color w:val="000000"/>
                <w:sz w:val="20"/>
                <w:szCs w:val="20"/>
                <w:highlight w:val="none"/>
                <w:u w:val="none"/>
              </w:rPr>
            </w:pPr>
          </w:p>
        </w:tc>
        <w:tc>
          <w:tcPr>
            <w:tcW w:w="2011" w:type="dxa"/>
            <w:gridSpan w:val="2"/>
            <w:vMerge w:val="continue"/>
            <w:tcBorders>
              <w:top w:val="single" w:color="auto" w:sz="4" w:space="0"/>
              <w:left w:val="single" w:color="auto" w:sz="4" w:space="0"/>
              <w:bottom w:val="single" w:color="auto" w:sz="4" w:space="0"/>
              <w:right w:val="single" w:color="auto" w:sz="4" w:space="0"/>
            </w:tcBorders>
            <w:vAlign w:val="center"/>
          </w:tcPr>
          <w:p w14:paraId="5AFE1D3D">
            <w:pPr>
              <w:jc w:val="center"/>
              <w:rPr>
                <w:rFonts w:hint="eastAsia" w:ascii="宋体" w:hAnsi="宋体" w:eastAsia="宋体" w:cs="宋体"/>
                <w:i w:val="0"/>
                <w:iCs w:val="0"/>
                <w:color w:val="000000"/>
                <w:sz w:val="20"/>
                <w:szCs w:val="20"/>
                <w:highlight w:val="none"/>
                <w:u w:val="none"/>
              </w:rPr>
            </w:pPr>
          </w:p>
        </w:tc>
        <w:tc>
          <w:tcPr>
            <w:tcW w:w="2108" w:type="dxa"/>
            <w:vMerge w:val="continue"/>
            <w:tcBorders>
              <w:top w:val="single" w:color="auto" w:sz="4" w:space="0"/>
              <w:left w:val="single" w:color="auto" w:sz="4" w:space="0"/>
              <w:bottom w:val="single" w:color="auto" w:sz="4" w:space="0"/>
              <w:right w:val="single" w:color="auto" w:sz="4" w:space="0"/>
            </w:tcBorders>
            <w:vAlign w:val="center"/>
          </w:tcPr>
          <w:p w14:paraId="18ECA2C3">
            <w:pPr>
              <w:jc w:val="center"/>
              <w:rPr>
                <w:rFonts w:hint="eastAsia" w:ascii="宋体" w:hAnsi="宋体" w:eastAsia="宋体" w:cs="宋体"/>
                <w:i w:val="0"/>
                <w:iCs w:val="0"/>
                <w:color w:val="000000"/>
                <w:sz w:val="20"/>
                <w:szCs w:val="20"/>
                <w:highlight w:val="none"/>
                <w:u w:val="none"/>
              </w:rPr>
            </w:pPr>
          </w:p>
        </w:tc>
      </w:tr>
      <w:tr w14:paraId="78925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239" w:type="dxa"/>
            <w:vMerge w:val="continue"/>
            <w:tcBorders>
              <w:top w:val="single" w:color="auto" w:sz="4" w:space="0"/>
              <w:left w:val="single" w:color="auto" w:sz="4" w:space="0"/>
              <w:bottom w:val="single" w:color="auto" w:sz="4" w:space="0"/>
              <w:right w:val="single" w:color="auto" w:sz="4" w:space="0"/>
            </w:tcBorders>
            <w:vAlign w:val="center"/>
          </w:tcPr>
          <w:p w14:paraId="1F1291C5">
            <w:pPr>
              <w:jc w:val="center"/>
              <w:rPr>
                <w:rFonts w:hint="eastAsia" w:ascii="宋体" w:hAnsi="宋体" w:eastAsia="宋体" w:cs="宋体"/>
                <w:i w:val="0"/>
                <w:iCs w:val="0"/>
                <w:color w:val="000000"/>
                <w:sz w:val="20"/>
                <w:szCs w:val="20"/>
                <w:highlight w:val="none"/>
                <w:u w:val="none"/>
              </w:rPr>
            </w:pPr>
          </w:p>
        </w:tc>
        <w:tc>
          <w:tcPr>
            <w:tcW w:w="1329" w:type="dxa"/>
            <w:vMerge w:val="continue"/>
            <w:tcBorders>
              <w:top w:val="single" w:color="auto" w:sz="4" w:space="0"/>
              <w:left w:val="single" w:color="auto" w:sz="4" w:space="0"/>
              <w:bottom w:val="single" w:color="auto" w:sz="4" w:space="0"/>
              <w:right w:val="single" w:color="auto" w:sz="4" w:space="0"/>
            </w:tcBorders>
            <w:vAlign w:val="center"/>
          </w:tcPr>
          <w:p w14:paraId="2AF75973">
            <w:pPr>
              <w:jc w:val="center"/>
              <w:rPr>
                <w:rFonts w:hint="eastAsia" w:ascii="宋体" w:hAnsi="宋体" w:eastAsia="宋体" w:cs="宋体"/>
                <w:i w:val="0"/>
                <w:iCs w:val="0"/>
                <w:color w:val="000000"/>
                <w:sz w:val="20"/>
                <w:szCs w:val="20"/>
                <w:highlight w:val="none"/>
                <w:u w:val="none"/>
              </w:rPr>
            </w:pPr>
          </w:p>
        </w:tc>
        <w:tc>
          <w:tcPr>
            <w:tcW w:w="2010" w:type="dxa"/>
            <w:gridSpan w:val="2"/>
            <w:vMerge w:val="continue"/>
            <w:tcBorders>
              <w:top w:val="single" w:color="auto" w:sz="4" w:space="0"/>
              <w:left w:val="single" w:color="auto" w:sz="4" w:space="0"/>
              <w:bottom w:val="single" w:color="auto" w:sz="4" w:space="0"/>
              <w:right w:val="single" w:color="auto" w:sz="4" w:space="0"/>
            </w:tcBorders>
            <w:vAlign w:val="center"/>
          </w:tcPr>
          <w:p w14:paraId="75671692">
            <w:pPr>
              <w:jc w:val="center"/>
              <w:rPr>
                <w:rFonts w:hint="eastAsia" w:ascii="宋体" w:hAnsi="宋体" w:eastAsia="宋体" w:cs="宋体"/>
                <w:i w:val="0"/>
                <w:iCs w:val="0"/>
                <w:color w:val="000000"/>
                <w:sz w:val="20"/>
                <w:szCs w:val="20"/>
                <w:highlight w:val="none"/>
                <w:u w:val="none"/>
              </w:rPr>
            </w:pPr>
          </w:p>
        </w:tc>
        <w:tc>
          <w:tcPr>
            <w:tcW w:w="2011" w:type="dxa"/>
            <w:gridSpan w:val="2"/>
            <w:vMerge w:val="continue"/>
            <w:tcBorders>
              <w:top w:val="single" w:color="auto" w:sz="4" w:space="0"/>
              <w:left w:val="single" w:color="auto" w:sz="4" w:space="0"/>
              <w:bottom w:val="single" w:color="auto" w:sz="4" w:space="0"/>
              <w:right w:val="single" w:color="auto" w:sz="4" w:space="0"/>
            </w:tcBorders>
            <w:vAlign w:val="center"/>
          </w:tcPr>
          <w:p w14:paraId="1247F7BE">
            <w:pPr>
              <w:jc w:val="center"/>
              <w:rPr>
                <w:rFonts w:hint="eastAsia" w:ascii="宋体" w:hAnsi="宋体" w:eastAsia="宋体" w:cs="宋体"/>
                <w:i w:val="0"/>
                <w:iCs w:val="0"/>
                <w:color w:val="000000"/>
                <w:sz w:val="20"/>
                <w:szCs w:val="20"/>
                <w:highlight w:val="none"/>
                <w:u w:val="none"/>
              </w:rPr>
            </w:pPr>
          </w:p>
        </w:tc>
        <w:tc>
          <w:tcPr>
            <w:tcW w:w="2108" w:type="dxa"/>
            <w:vMerge w:val="continue"/>
            <w:tcBorders>
              <w:top w:val="single" w:color="auto" w:sz="4" w:space="0"/>
              <w:left w:val="single" w:color="auto" w:sz="4" w:space="0"/>
              <w:bottom w:val="single" w:color="auto" w:sz="4" w:space="0"/>
              <w:right w:val="single" w:color="auto" w:sz="4" w:space="0"/>
            </w:tcBorders>
            <w:vAlign w:val="center"/>
          </w:tcPr>
          <w:p w14:paraId="0BF0C6C9">
            <w:pPr>
              <w:jc w:val="center"/>
              <w:rPr>
                <w:rFonts w:hint="eastAsia" w:ascii="宋体" w:hAnsi="宋体" w:eastAsia="宋体" w:cs="宋体"/>
                <w:i w:val="0"/>
                <w:iCs w:val="0"/>
                <w:color w:val="000000"/>
                <w:sz w:val="20"/>
                <w:szCs w:val="20"/>
                <w:highlight w:val="none"/>
                <w:u w:val="none"/>
              </w:rPr>
            </w:pPr>
          </w:p>
        </w:tc>
      </w:tr>
      <w:tr w14:paraId="4A8E9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68" w:type="dxa"/>
            <w:gridSpan w:val="2"/>
            <w:tcBorders>
              <w:top w:val="single" w:color="auto" w:sz="4" w:space="0"/>
              <w:left w:val="single" w:color="auto" w:sz="4" w:space="0"/>
              <w:bottom w:val="single" w:color="auto" w:sz="4" w:space="0"/>
              <w:right w:val="single" w:color="auto" w:sz="4" w:space="0"/>
            </w:tcBorders>
            <w:vAlign w:val="center"/>
          </w:tcPr>
          <w:p w14:paraId="6AF6116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2B0B06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1</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2B78B03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w:t>
            </w:r>
          </w:p>
        </w:tc>
        <w:tc>
          <w:tcPr>
            <w:tcW w:w="2108" w:type="dxa"/>
            <w:tcBorders>
              <w:top w:val="single" w:color="auto" w:sz="4" w:space="0"/>
              <w:left w:val="single" w:color="auto" w:sz="4" w:space="0"/>
              <w:bottom w:val="single" w:color="auto" w:sz="4" w:space="0"/>
              <w:right w:val="single" w:color="auto" w:sz="4" w:space="0"/>
            </w:tcBorders>
            <w:vAlign w:val="center"/>
          </w:tcPr>
          <w:p w14:paraId="52732C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3</w:t>
            </w:r>
          </w:p>
        </w:tc>
      </w:tr>
      <w:tr w14:paraId="76E10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68" w:type="dxa"/>
            <w:gridSpan w:val="2"/>
            <w:tcBorders>
              <w:top w:val="single" w:color="auto" w:sz="4" w:space="0"/>
              <w:left w:val="single" w:color="auto" w:sz="4" w:space="0"/>
              <w:bottom w:val="single" w:color="auto" w:sz="4" w:space="0"/>
              <w:right w:val="single" w:color="auto" w:sz="4" w:space="0"/>
            </w:tcBorders>
            <w:vAlign w:val="center"/>
          </w:tcPr>
          <w:p w14:paraId="16C19E6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2AA31A5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4,817.94</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6B2869F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3,896.62</w:t>
            </w:r>
          </w:p>
        </w:tc>
        <w:tc>
          <w:tcPr>
            <w:tcW w:w="2108" w:type="dxa"/>
            <w:tcBorders>
              <w:top w:val="single" w:color="auto" w:sz="4" w:space="0"/>
              <w:left w:val="single" w:color="auto" w:sz="4" w:space="0"/>
              <w:bottom w:val="single" w:color="auto" w:sz="4" w:space="0"/>
              <w:right w:val="single" w:color="auto" w:sz="4" w:space="0"/>
            </w:tcBorders>
            <w:vAlign w:val="center"/>
          </w:tcPr>
          <w:p w14:paraId="45229AF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921.32</w:t>
            </w:r>
          </w:p>
        </w:tc>
      </w:tr>
      <w:tr w14:paraId="5B18E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418DBC2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w:t>
            </w:r>
          </w:p>
        </w:tc>
        <w:tc>
          <w:tcPr>
            <w:tcW w:w="1329" w:type="dxa"/>
            <w:tcBorders>
              <w:top w:val="single" w:color="auto" w:sz="4" w:space="0"/>
              <w:left w:val="single" w:color="auto" w:sz="4" w:space="0"/>
              <w:bottom w:val="single" w:color="auto" w:sz="4" w:space="0"/>
              <w:right w:val="single" w:color="auto" w:sz="4" w:space="0"/>
            </w:tcBorders>
            <w:vAlign w:val="center"/>
          </w:tcPr>
          <w:p w14:paraId="4885521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70DAFBA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3,444.28</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5848793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2108" w:type="dxa"/>
            <w:tcBorders>
              <w:top w:val="single" w:color="auto" w:sz="4" w:space="0"/>
              <w:left w:val="single" w:color="auto" w:sz="4" w:space="0"/>
              <w:bottom w:val="single" w:color="auto" w:sz="4" w:space="0"/>
              <w:right w:val="single" w:color="auto" w:sz="4" w:space="0"/>
            </w:tcBorders>
            <w:vAlign w:val="center"/>
          </w:tcPr>
          <w:p w14:paraId="6E03FAD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921.32</w:t>
            </w:r>
          </w:p>
        </w:tc>
      </w:tr>
      <w:tr w14:paraId="71EFE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6D72F14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w:t>
            </w:r>
          </w:p>
        </w:tc>
        <w:tc>
          <w:tcPr>
            <w:tcW w:w="1329" w:type="dxa"/>
            <w:tcBorders>
              <w:top w:val="single" w:color="auto" w:sz="4" w:space="0"/>
              <w:left w:val="single" w:color="auto" w:sz="4" w:space="0"/>
              <w:bottom w:val="single" w:color="auto" w:sz="4" w:space="0"/>
              <w:right w:val="single" w:color="auto" w:sz="4" w:space="0"/>
            </w:tcBorders>
            <w:vAlign w:val="center"/>
          </w:tcPr>
          <w:p w14:paraId="3C2B946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审计事务</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143EE54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3,444.28</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5AF3062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2108" w:type="dxa"/>
            <w:tcBorders>
              <w:top w:val="single" w:color="auto" w:sz="4" w:space="0"/>
              <w:left w:val="single" w:color="auto" w:sz="4" w:space="0"/>
              <w:bottom w:val="single" w:color="auto" w:sz="4" w:space="0"/>
              <w:right w:val="single" w:color="auto" w:sz="4" w:space="0"/>
            </w:tcBorders>
            <w:vAlign w:val="center"/>
          </w:tcPr>
          <w:p w14:paraId="31059AF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921.32</w:t>
            </w:r>
          </w:p>
        </w:tc>
      </w:tr>
      <w:tr w14:paraId="5C60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7735AFE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2010801</w:t>
            </w:r>
          </w:p>
        </w:tc>
        <w:tc>
          <w:tcPr>
            <w:tcW w:w="1329" w:type="dxa"/>
            <w:tcBorders>
              <w:top w:val="single" w:color="auto" w:sz="4" w:space="0"/>
              <w:left w:val="single" w:color="auto" w:sz="4" w:space="0"/>
              <w:bottom w:val="single" w:color="auto" w:sz="4" w:space="0"/>
              <w:right w:val="single" w:color="auto" w:sz="4" w:space="0"/>
            </w:tcBorders>
            <w:vAlign w:val="center"/>
          </w:tcPr>
          <w:p w14:paraId="1A9C2A5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68EB18E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7D2F112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2108" w:type="dxa"/>
            <w:tcBorders>
              <w:top w:val="single" w:color="auto" w:sz="4" w:space="0"/>
              <w:left w:val="single" w:color="auto" w:sz="4" w:space="0"/>
              <w:bottom w:val="single" w:color="auto" w:sz="4" w:space="0"/>
              <w:right w:val="single" w:color="auto" w:sz="4" w:space="0"/>
            </w:tcBorders>
            <w:vAlign w:val="center"/>
          </w:tcPr>
          <w:p w14:paraId="732D0A9C">
            <w:pPr>
              <w:jc w:val="right"/>
              <w:rPr>
                <w:rFonts w:hint="default" w:ascii="Times New Roman" w:hAnsi="Times New Roman" w:eastAsia="宋体" w:cs="Times New Roman"/>
                <w:i w:val="0"/>
                <w:iCs w:val="0"/>
                <w:color w:val="000000"/>
                <w:sz w:val="20"/>
                <w:szCs w:val="20"/>
                <w:highlight w:val="none"/>
                <w:u w:val="none"/>
              </w:rPr>
            </w:pPr>
          </w:p>
        </w:tc>
      </w:tr>
      <w:tr w14:paraId="1E712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149D8AF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2010804</w:t>
            </w:r>
          </w:p>
        </w:tc>
        <w:tc>
          <w:tcPr>
            <w:tcW w:w="1329" w:type="dxa"/>
            <w:tcBorders>
              <w:top w:val="single" w:color="auto" w:sz="4" w:space="0"/>
              <w:left w:val="single" w:color="auto" w:sz="4" w:space="0"/>
              <w:bottom w:val="single" w:color="auto" w:sz="4" w:space="0"/>
              <w:right w:val="single" w:color="auto" w:sz="4" w:space="0"/>
            </w:tcBorders>
            <w:vAlign w:val="center"/>
          </w:tcPr>
          <w:p w14:paraId="0EA279E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审计业务</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20EA3C9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621.50</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029E5876">
            <w:pPr>
              <w:jc w:val="right"/>
              <w:rPr>
                <w:rFonts w:hint="default" w:ascii="Times New Roman" w:hAnsi="Times New Roman" w:eastAsia="宋体" w:cs="Times New Roman"/>
                <w:i w:val="0"/>
                <w:iCs w:val="0"/>
                <w:color w:val="000000"/>
                <w:sz w:val="20"/>
                <w:szCs w:val="20"/>
                <w:highlight w:val="none"/>
                <w:u w:val="none"/>
              </w:rPr>
            </w:pPr>
          </w:p>
        </w:tc>
        <w:tc>
          <w:tcPr>
            <w:tcW w:w="2108" w:type="dxa"/>
            <w:tcBorders>
              <w:top w:val="single" w:color="auto" w:sz="4" w:space="0"/>
              <w:left w:val="single" w:color="auto" w:sz="4" w:space="0"/>
              <w:bottom w:val="single" w:color="auto" w:sz="4" w:space="0"/>
              <w:right w:val="single" w:color="auto" w:sz="4" w:space="0"/>
            </w:tcBorders>
            <w:vAlign w:val="center"/>
          </w:tcPr>
          <w:p w14:paraId="76F47B8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621.50</w:t>
            </w:r>
          </w:p>
        </w:tc>
      </w:tr>
      <w:tr w14:paraId="0E20A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33C2907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2010805</w:t>
            </w:r>
          </w:p>
        </w:tc>
        <w:tc>
          <w:tcPr>
            <w:tcW w:w="1329" w:type="dxa"/>
            <w:tcBorders>
              <w:top w:val="single" w:color="auto" w:sz="4" w:space="0"/>
              <w:left w:val="single" w:color="auto" w:sz="4" w:space="0"/>
              <w:bottom w:val="single" w:color="auto" w:sz="4" w:space="0"/>
              <w:right w:val="single" w:color="auto" w:sz="4" w:space="0"/>
            </w:tcBorders>
            <w:vAlign w:val="center"/>
          </w:tcPr>
          <w:p w14:paraId="4E97B8D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审计管理</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6587B54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19B48815">
            <w:pPr>
              <w:jc w:val="right"/>
              <w:rPr>
                <w:rFonts w:hint="default" w:ascii="Times New Roman" w:hAnsi="Times New Roman" w:eastAsia="宋体" w:cs="Times New Roman"/>
                <w:i w:val="0"/>
                <w:iCs w:val="0"/>
                <w:color w:val="000000"/>
                <w:sz w:val="20"/>
                <w:szCs w:val="20"/>
                <w:highlight w:val="none"/>
                <w:u w:val="none"/>
              </w:rPr>
            </w:pPr>
          </w:p>
        </w:tc>
        <w:tc>
          <w:tcPr>
            <w:tcW w:w="2108" w:type="dxa"/>
            <w:tcBorders>
              <w:top w:val="single" w:color="auto" w:sz="4" w:space="0"/>
              <w:left w:val="single" w:color="auto" w:sz="4" w:space="0"/>
              <w:bottom w:val="single" w:color="auto" w:sz="4" w:space="0"/>
              <w:right w:val="single" w:color="auto" w:sz="4" w:space="0"/>
            </w:tcBorders>
            <w:vAlign w:val="center"/>
          </w:tcPr>
          <w:p w14:paraId="01731D8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r>
      <w:tr w14:paraId="68F59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76BCAD0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2010806</w:t>
            </w:r>
          </w:p>
        </w:tc>
        <w:tc>
          <w:tcPr>
            <w:tcW w:w="1329" w:type="dxa"/>
            <w:tcBorders>
              <w:top w:val="single" w:color="auto" w:sz="4" w:space="0"/>
              <w:left w:val="single" w:color="auto" w:sz="4" w:space="0"/>
              <w:bottom w:val="single" w:color="auto" w:sz="4" w:space="0"/>
              <w:right w:val="single" w:color="auto" w:sz="4" w:space="0"/>
            </w:tcBorders>
            <w:vAlign w:val="center"/>
          </w:tcPr>
          <w:p w14:paraId="24624AD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信息化建设</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671C455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12.00</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0346C029">
            <w:pPr>
              <w:jc w:val="right"/>
              <w:rPr>
                <w:rFonts w:hint="default" w:ascii="Times New Roman" w:hAnsi="Times New Roman" w:eastAsia="宋体" w:cs="Times New Roman"/>
                <w:i w:val="0"/>
                <w:iCs w:val="0"/>
                <w:color w:val="000000"/>
                <w:sz w:val="20"/>
                <w:szCs w:val="20"/>
                <w:highlight w:val="none"/>
                <w:u w:val="none"/>
              </w:rPr>
            </w:pPr>
          </w:p>
        </w:tc>
        <w:tc>
          <w:tcPr>
            <w:tcW w:w="2108" w:type="dxa"/>
            <w:tcBorders>
              <w:top w:val="single" w:color="auto" w:sz="4" w:space="0"/>
              <w:left w:val="single" w:color="auto" w:sz="4" w:space="0"/>
              <w:bottom w:val="single" w:color="auto" w:sz="4" w:space="0"/>
              <w:right w:val="single" w:color="auto" w:sz="4" w:space="0"/>
            </w:tcBorders>
            <w:vAlign w:val="center"/>
          </w:tcPr>
          <w:p w14:paraId="3F3FCC5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12.00</w:t>
            </w:r>
          </w:p>
        </w:tc>
      </w:tr>
      <w:tr w14:paraId="362E5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70ACD74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2010899</w:t>
            </w:r>
          </w:p>
        </w:tc>
        <w:tc>
          <w:tcPr>
            <w:tcW w:w="1329" w:type="dxa"/>
            <w:tcBorders>
              <w:top w:val="single" w:color="auto" w:sz="4" w:space="0"/>
              <w:left w:val="single" w:color="auto" w:sz="4" w:space="0"/>
              <w:bottom w:val="single" w:color="auto" w:sz="4" w:space="0"/>
              <w:right w:val="single" w:color="auto" w:sz="4" w:space="0"/>
            </w:tcBorders>
            <w:vAlign w:val="center"/>
          </w:tcPr>
          <w:p w14:paraId="19AFEE7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其他审计事务支出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3C6DB9A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66258160">
            <w:pPr>
              <w:jc w:val="right"/>
              <w:rPr>
                <w:rFonts w:hint="default" w:ascii="Times New Roman" w:hAnsi="Times New Roman" w:eastAsia="宋体" w:cs="Times New Roman"/>
                <w:i w:val="0"/>
                <w:iCs w:val="0"/>
                <w:color w:val="000000"/>
                <w:sz w:val="20"/>
                <w:szCs w:val="20"/>
                <w:highlight w:val="none"/>
                <w:u w:val="none"/>
              </w:rPr>
            </w:pPr>
          </w:p>
        </w:tc>
        <w:tc>
          <w:tcPr>
            <w:tcW w:w="2108" w:type="dxa"/>
            <w:tcBorders>
              <w:top w:val="single" w:color="auto" w:sz="4" w:space="0"/>
              <w:left w:val="single" w:color="auto" w:sz="4" w:space="0"/>
              <w:bottom w:val="single" w:color="auto" w:sz="4" w:space="0"/>
              <w:right w:val="single" w:color="auto" w:sz="4" w:space="0"/>
            </w:tcBorders>
            <w:vAlign w:val="center"/>
          </w:tcPr>
          <w:p w14:paraId="0C7E4A7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w:t>
            </w:r>
          </w:p>
        </w:tc>
      </w:tr>
      <w:tr w14:paraId="1E3CA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3EBE4A7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w:t>
            </w:r>
          </w:p>
        </w:tc>
        <w:tc>
          <w:tcPr>
            <w:tcW w:w="1329" w:type="dxa"/>
            <w:tcBorders>
              <w:top w:val="single" w:color="auto" w:sz="4" w:space="0"/>
              <w:left w:val="single" w:color="auto" w:sz="4" w:space="0"/>
              <w:bottom w:val="single" w:color="auto" w:sz="4" w:space="0"/>
              <w:right w:val="single" w:color="auto" w:sz="4" w:space="0"/>
            </w:tcBorders>
            <w:vAlign w:val="center"/>
          </w:tcPr>
          <w:p w14:paraId="561E6CD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45F3E41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7EB3712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2108" w:type="dxa"/>
            <w:tcBorders>
              <w:top w:val="single" w:color="auto" w:sz="4" w:space="0"/>
              <w:left w:val="single" w:color="auto" w:sz="4" w:space="0"/>
              <w:bottom w:val="single" w:color="auto" w:sz="4" w:space="0"/>
              <w:right w:val="single" w:color="auto" w:sz="4" w:space="0"/>
            </w:tcBorders>
            <w:vAlign w:val="center"/>
          </w:tcPr>
          <w:p w14:paraId="1C976B91">
            <w:pPr>
              <w:jc w:val="right"/>
              <w:rPr>
                <w:rFonts w:hint="default" w:ascii="Times New Roman" w:hAnsi="Times New Roman" w:eastAsia="宋体" w:cs="Times New Roman"/>
                <w:i w:val="0"/>
                <w:iCs w:val="0"/>
                <w:color w:val="000000"/>
                <w:sz w:val="20"/>
                <w:szCs w:val="20"/>
                <w:highlight w:val="none"/>
                <w:u w:val="none"/>
              </w:rPr>
            </w:pPr>
          </w:p>
        </w:tc>
      </w:tr>
      <w:tr w14:paraId="5293C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44AA794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w:t>
            </w:r>
          </w:p>
        </w:tc>
        <w:tc>
          <w:tcPr>
            <w:tcW w:w="1329" w:type="dxa"/>
            <w:tcBorders>
              <w:top w:val="single" w:color="auto" w:sz="4" w:space="0"/>
              <w:left w:val="single" w:color="auto" w:sz="4" w:space="0"/>
              <w:bottom w:val="single" w:color="auto" w:sz="4" w:space="0"/>
              <w:right w:val="single" w:color="auto" w:sz="4" w:space="0"/>
            </w:tcBorders>
            <w:vAlign w:val="center"/>
          </w:tcPr>
          <w:p w14:paraId="7E308A2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1D3FD20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3A38688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2108" w:type="dxa"/>
            <w:tcBorders>
              <w:top w:val="single" w:color="auto" w:sz="4" w:space="0"/>
              <w:left w:val="single" w:color="auto" w:sz="4" w:space="0"/>
              <w:bottom w:val="single" w:color="auto" w:sz="4" w:space="0"/>
              <w:right w:val="single" w:color="auto" w:sz="4" w:space="0"/>
            </w:tcBorders>
            <w:vAlign w:val="center"/>
          </w:tcPr>
          <w:p w14:paraId="1A174BFB">
            <w:pPr>
              <w:jc w:val="right"/>
              <w:rPr>
                <w:rFonts w:hint="default" w:ascii="Times New Roman" w:hAnsi="Times New Roman" w:eastAsia="宋体" w:cs="Times New Roman"/>
                <w:i w:val="0"/>
                <w:iCs w:val="0"/>
                <w:color w:val="000000"/>
                <w:sz w:val="20"/>
                <w:szCs w:val="20"/>
                <w:highlight w:val="none"/>
                <w:u w:val="none"/>
              </w:rPr>
            </w:pPr>
          </w:p>
        </w:tc>
      </w:tr>
      <w:tr w14:paraId="41883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163121B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2080501</w:t>
            </w:r>
          </w:p>
        </w:tc>
        <w:tc>
          <w:tcPr>
            <w:tcW w:w="1329" w:type="dxa"/>
            <w:tcBorders>
              <w:top w:val="single" w:color="auto" w:sz="4" w:space="0"/>
              <w:left w:val="single" w:color="auto" w:sz="4" w:space="0"/>
              <w:bottom w:val="single" w:color="auto" w:sz="4" w:space="0"/>
              <w:right w:val="single" w:color="auto" w:sz="4" w:space="0"/>
            </w:tcBorders>
            <w:vAlign w:val="center"/>
          </w:tcPr>
          <w:p w14:paraId="47E8D18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2FC979A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487.06</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0C12A81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487.06</w:t>
            </w:r>
          </w:p>
        </w:tc>
        <w:tc>
          <w:tcPr>
            <w:tcW w:w="2108" w:type="dxa"/>
            <w:tcBorders>
              <w:top w:val="single" w:color="auto" w:sz="4" w:space="0"/>
              <w:left w:val="single" w:color="auto" w:sz="4" w:space="0"/>
              <w:bottom w:val="single" w:color="auto" w:sz="4" w:space="0"/>
              <w:right w:val="single" w:color="auto" w:sz="4" w:space="0"/>
            </w:tcBorders>
            <w:vAlign w:val="center"/>
          </w:tcPr>
          <w:p w14:paraId="5C85535D">
            <w:pPr>
              <w:jc w:val="right"/>
              <w:rPr>
                <w:rFonts w:hint="default" w:ascii="Times New Roman" w:hAnsi="Times New Roman" w:eastAsia="宋体" w:cs="Times New Roman"/>
                <w:i w:val="0"/>
                <w:iCs w:val="0"/>
                <w:color w:val="000000"/>
                <w:sz w:val="20"/>
                <w:szCs w:val="20"/>
                <w:highlight w:val="none"/>
                <w:u w:val="none"/>
              </w:rPr>
            </w:pPr>
          </w:p>
        </w:tc>
      </w:tr>
      <w:tr w14:paraId="24699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6398D79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2080505</w:t>
            </w:r>
          </w:p>
        </w:tc>
        <w:tc>
          <w:tcPr>
            <w:tcW w:w="1329" w:type="dxa"/>
            <w:tcBorders>
              <w:top w:val="single" w:color="auto" w:sz="4" w:space="0"/>
              <w:left w:val="single" w:color="auto" w:sz="4" w:space="0"/>
              <w:bottom w:val="single" w:color="auto" w:sz="4" w:space="0"/>
              <w:right w:val="single" w:color="auto" w:sz="4" w:space="0"/>
            </w:tcBorders>
            <w:vAlign w:val="center"/>
          </w:tcPr>
          <w:p w14:paraId="006166B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19FB419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336.43</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6BA9FCE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336.43</w:t>
            </w:r>
          </w:p>
        </w:tc>
        <w:tc>
          <w:tcPr>
            <w:tcW w:w="2108" w:type="dxa"/>
            <w:tcBorders>
              <w:top w:val="single" w:color="auto" w:sz="4" w:space="0"/>
              <w:left w:val="single" w:color="auto" w:sz="4" w:space="0"/>
              <w:bottom w:val="single" w:color="auto" w:sz="4" w:space="0"/>
              <w:right w:val="single" w:color="auto" w:sz="4" w:space="0"/>
            </w:tcBorders>
            <w:vAlign w:val="center"/>
          </w:tcPr>
          <w:p w14:paraId="346161AD">
            <w:pPr>
              <w:jc w:val="right"/>
              <w:rPr>
                <w:rFonts w:hint="default" w:ascii="Times New Roman" w:hAnsi="Times New Roman" w:eastAsia="宋体" w:cs="Times New Roman"/>
                <w:i w:val="0"/>
                <w:iCs w:val="0"/>
                <w:color w:val="000000"/>
                <w:sz w:val="20"/>
                <w:szCs w:val="20"/>
                <w:highlight w:val="none"/>
                <w:u w:val="none"/>
              </w:rPr>
            </w:pPr>
          </w:p>
        </w:tc>
      </w:tr>
      <w:tr w14:paraId="07264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6B54872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w:t>
            </w:r>
          </w:p>
        </w:tc>
        <w:tc>
          <w:tcPr>
            <w:tcW w:w="1329" w:type="dxa"/>
            <w:tcBorders>
              <w:top w:val="single" w:color="auto" w:sz="4" w:space="0"/>
              <w:left w:val="single" w:color="auto" w:sz="4" w:space="0"/>
              <w:bottom w:val="single" w:color="auto" w:sz="4" w:space="0"/>
              <w:right w:val="single" w:color="auto" w:sz="4" w:space="0"/>
            </w:tcBorders>
            <w:vAlign w:val="center"/>
          </w:tcPr>
          <w:p w14:paraId="664CA0F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2C312BD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5F4E15A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2108" w:type="dxa"/>
            <w:tcBorders>
              <w:top w:val="single" w:color="auto" w:sz="4" w:space="0"/>
              <w:left w:val="single" w:color="auto" w:sz="4" w:space="0"/>
              <w:bottom w:val="single" w:color="auto" w:sz="4" w:space="0"/>
              <w:right w:val="single" w:color="auto" w:sz="4" w:space="0"/>
            </w:tcBorders>
            <w:vAlign w:val="center"/>
          </w:tcPr>
          <w:p w14:paraId="6B4AC57A">
            <w:pPr>
              <w:jc w:val="right"/>
              <w:rPr>
                <w:rFonts w:hint="default" w:ascii="Times New Roman" w:hAnsi="Times New Roman" w:eastAsia="宋体" w:cs="Times New Roman"/>
                <w:i w:val="0"/>
                <w:iCs w:val="0"/>
                <w:color w:val="000000"/>
                <w:sz w:val="20"/>
                <w:szCs w:val="20"/>
                <w:highlight w:val="none"/>
                <w:u w:val="none"/>
              </w:rPr>
            </w:pPr>
          </w:p>
        </w:tc>
      </w:tr>
      <w:tr w14:paraId="2835A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70BB21A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w:t>
            </w:r>
          </w:p>
        </w:tc>
        <w:tc>
          <w:tcPr>
            <w:tcW w:w="1329" w:type="dxa"/>
            <w:tcBorders>
              <w:top w:val="single" w:color="auto" w:sz="4" w:space="0"/>
              <w:left w:val="single" w:color="auto" w:sz="4" w:space="0"/>
              <w:bottom w:val="single" w:color="auto" w:sz="4" w:space="0"/>
              <w:right w:val="single" w:color="auto" w:sz="4" w:space="0"/>
            </w:tcBorders>
            <w:vAlign w:val="center"/>
          </w:tcPr>
          <w:p w14:paraId="07D9834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4BFF397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613DB1E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2108" w:type="dxa"/>
            <w:tcBorders>
              <w:top w:val="single" w:color="auto" w:sz="4" w:space="0"/>
              <w:left w:val="single" w:color="auto" w:sz="4" w:space="0"/>
              <w:bottom w:val="single" w:color="auto" w:sz="4" w:space="0"/>
              <w:right w:val="single" w:color="auto" w:sz="4" w:space="0"/>
            </w:tcBorders>
            <w:vAlign w:val="center"/>
          </w:tcPr>
          <w:p w14:paraId="3DE3F548">
            <w:pPr>
              <w:jc w:val="right"/>
              <w:rPr>
                <w:rFonts w:hint="default" w:ascii="Times New Roman" w:hAnsi="Times New Roman" w:eastAsia="宋体" w:cs="Times New Roman"/>
                <w:i w:val="0"/>
                <w:iCs w:val="0"/>
                <w:color w:val="000000"/>
                <w:sz w:val="20"/>
                <w:szCs w:val="20"/>
                <w:highlight w:val="none"/>
                <w:u w:val="none"/>
              </w:rPr>
            </w:pPr>
          </w:p>
        </w:tc>
      </w:tr>
      <w:tr w14:paraId="6449B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008A57C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2101101</w:t>
            </w:r>
          </w:p>
        </w:tc>
        <w:tc>
          <w:tcPr>
            <w:tcW w:w="1329" w:type="dxa"/>
            <w:tcBorders>
              <w:top w:val="single" w:color="auto" w:sz="4" w:space="0"/>
              <w:left w:val="single" w:color="auto" w:sz="4" w:space="0"/>
              <w:bottom w:val="single" w:color="auto" w:sz="4" w:space="0"/>
              <w:right w:val="single" w:color="auto" w:sz="4" w:space="0"/>
            </w:tcBorders>
            <w:vAlign w:val="center"/>
          </w:tcPr>
          <w:p w14:paraId="72D907C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7519E8B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101.83</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4D7AD5B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101.83</w:t>
            </w:r>
          </w:p>
        </w:tc>
        <w:tc>
          <w:tcPr>
            <w:tcW w:w="2108" w:type="dxa"/>
            <w:tcBorders>
              <w:top w:val="single" w:color="auto" w:sz="4" w:space="0"/>
              <w:left w:val="single" w:color="auto" w:sz="4" w:space="0"/>
              <w:bottom w:val="single" w:color="auto" w:sz="4" w:space="0"/>
              <w:right w:val="single" w:color="auto" w:sz="4" w:space="0"/>
            </w:tcBorders>
            <w:vAlign w:val="center"/>
          </w:tcPr>
          <w:p w14:paraId="378B6EF0">
            <w:pPr>
              <w:jc w:val="right"/>
              <w:rPr>
                <w:rFonts w:hint="default" w:ascii="Times New Roman" w:hAnsi="Times New Roman" w:eastAsia="宋体" w:cs="Times New Roman"/>
                <w:i w:val="0"/>
                <w:iCs w:val="0"/>
                <w:color w:val="000000"/>
                <w:sz w:val="20"/>
                <w:szCs w:val="20"/>
                <w:highlight w:val="none"/>
                <w:u w:val="none"/>
              </w:rPr>
            </w:pPr>
          </w:p>
        </w:tc>
      </w:tr>
      <w:tr w14:paraId="010BA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290B1DB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2101103</w:t>
            </w:r>
          </w:p>
        </w:tc>
        <w:tc>
          <w:tcPr>
            <w:tcW w:w="1329" w:type="dxa"/>
            <w:tcBorders>
              <w:top w:val="single" w:color="auto" w:sz="4" w:space="0"/>
              <w:left w:val="single" w:color="auto" w:sz="4" w:space="0"/>
              <w:bottom w:val="single" w:color="auto" w:sz="4" w:space="0"/>
              <w:right w:val="single" w:color="auto" w:sz="4" w:space="0"/>
            </w:tcBorders>
            <w:vAlign w:val="center"/>
          </w:tcPr>
          <w:p w14:paraId="229EDB4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公务员医疗补助</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1B09AEB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85.89</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5E0995F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85.89</w:t>
            </w:r>
          </w:p>
        </w:tc>
        <w:tc>
          <w:tcPr>
            <w:tcW w:w="2108" w:type="dxa"/>
            <w:tcBorders>
              <w:top w:val="single" w:color="auto" w:sz="4" w:space="0"/>
              <w:left w:val="single" w:color="auto" w:sz="4" w:space="0"/>
              <w:bottom w:val="single" w:color="auto" w:sz="4" w:space="0"/>
              <w:right w:val="single" w:color="auto" w:sz="4" w:space="0"/>
            </w:tcBorders>
            <w:vAlign w:val="center"/>
          </w:tcPr>
          <w:p w14:paraId="5A925A88">
            <w:pPr>
              <w:jc w:val="right"/>
              <w:rPr>
                <w:rFonts w:hint="default" w:ascii="Times New Roman" w:hAnsi="Times New Roman" w:eastAsia="宋体" w:cs="Times New Roman"/>
                <w:i w:val="0"/>
                <w:iCs w:val="0"/>
                <w:color w:val="000000"/>
                <w:sz w:val="20"/>
                <w:szCs w:val="20"/>
                <w:highlight w:val="none"/>
                <w:u w:val="none"/>
              </w:rPr>
            </w:pPr>
          </w:p>
        </w:tc>
      </w:tr>
      <w:tr w14:paraId="2E2A5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2D6C7D1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w:t>
            </w:r>
          </w:p>
        </w:tc>
        <w:tc>
          <w:tcPr>
            <w:tcW w:w="1329" w:type="dxa"/>
            <w:tcBorders>
              <w:top w:val="single" w:color="auto" w:sz="4" w:space="0"/>
              <w:left w:val="single" w:color="auto" w:sz="4" w:space="0"/>
              <w:bottom w:val="single" w:color="auto" w:sz="4" w:space="0"/>
              <w:right w:val="single" w:color="auto" w:sz="4" w:space="0"/>
            </w:tcBorders>
            <w:vAlign w:val="center"/>
          </w:tcPr>
          <w:p w14:paraId="03210C2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4861281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7C5ABA0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108" w:type="dxa"/>
            <w:tcBorders>
              <w:top w:val="single" w:color="auto" w:sz="4" w:space="0"/>
              <w:left w:val="single" w:color="auto" w:sz="4" w:space="0"/>
              <w:bottom w:val="single" w:color="auto" w:sz="4" w:space="0"/>
              <w:right w:val="single" w:color="auto" w:sz="4" w:space="0"/>
            </w:tcBorders>
            <w:vAlign w:val="center"/>
          </w:tcPr>
          <w:p w14:paraId="7BF02ECE">
            <w:pPr>
              <w:jc w:val="right"/>
              <w:rPr>
                <w:rFonts w:hint="default" w:ascii="Times New Roman" w:hAnsi="Times New Roman" w:eastAsia="宋体" w:cs="Times New Roman"/>
                <w:i w:val="0"/>
                <w:iCs w:val="0"/>
                <w:color w:val="000000"/>
                <w:sz w:val="20"/>
                <w:szCs w:val="20"/>
                <w:highlight w:val="none"/>
                <w:u w:val="none"/>
              </w:rPr>
            </w:pPr>
          </w:p>
        </w:tc>
      </w:tr>
      <w:tr w14:paraId="11AF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7DFA840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22102</w:t>
            </w:r>
          </w:p>
        </w:tc>
        <w:tc>
          <w:tcPr>
            <w:tcW w:w="1329" w:type="dxa"/>
            <w:tcBorders>
              <w:top w:val="single" w:color="auto" w:sz="4" w:space="0"/>
              <w:left w:val="single" w:color="auto" w:sz="4" w:space="0"/>
              <w:bottom w:val="single" w:color="auto" w:sz="4" w:space="0"/>
              <w:right w:val="single" w:color="auto" w:sz="4" w:space="0"/>
            </w:tcBorders>
            <w:vAlign w:val="center"/>
          </w:tcPr>
          <w:p w14:paraId="4E007F7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24DCCD9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693CB6F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108" w:type="dxa"/>
            <w:tcBorders>
              <w:top w:val="single" w:color="auto" w:sz="4" w:space="0"/>
              <w:left w:val="single" w:color="auto" w:sz="4" w:space="0"/>
              <w:bottom w:val="single" w:color="auto" w:sz="4" w:space="0"/>
              <w:right w:val="single" w:color="auto" w:sz="4" w:space="0"/>
            </w:tcBorders>
            <w:vAlign w:val="center"/>
          </w:tcPr>
          <w:p w14:paraId="275EFC39">
            <w:pPr>
              <w:jc w:val="right"/>
              <w:rPr>
                <w:rFonts w:hint="default" w:ascii="Times New Roman" w:hAnsi="Times New Roman" w:eastAsia="宋体" w:cs="Times New Roman"/>
                <w:i w:val="0"/>
                <w:iCs w:val="0"/>
                <w:color w:val="000000"/>
                <w:sz w:val="20"/>
                <w:szCs w:val="20"/>
                <w:highlight w:val="none"/>
                <w:u w:val="none"/>
              </w:rPr>
            </w:pPr>
          </w:p>
        </w:tc>
      </w:tr>
      <w:tr w14:paraId="11CA8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25AE007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2210201</w:t>
            </w:r>
          </w:p>
        </w:tc>
        <w:tc>
          <w:tcPr>
            <w:tcW w:w="1329" w:type="dxa"/>
            <w:tcBorders>
              <w:top w:val="single" w:color="auto" w:sz="4" w:space="0"/>
              <w:left w:val="single" w:color="auto" w:sz="4" w:space="0"/>
              <w:bottom w:val="single" w:color="auto" w:sz="4" w:space="0"/>
              <w:right w:val="single" w:color="auto" w:sz="4" w:space="0"/>
            </w:tcBorders>
            <w:vAlign w:val="center"/>
          </w:tcPr>
          <w:p w14:paraId="0B6C8DE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63370C3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5C738A7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108" w:type="dxa"/>
            <w:tcBorders>
              <w:top w:val="single" w:color="auto" w:sz="4" w:space="0"/>
              <w:left w:val="single" w:color="auto" w:sz="4" w:space="0"/>
              <w:bottom w:val="single" w:color="auto" w:sz="4" w:space="0"/>
              <w:right w:val="single" w:color="auto" w:sz="4" w:space="0"/>
            </w:tcBorders>
            <w:vAlign w:val="center"/>
          </w:tcPr>
          <w:p w14:paraId="03D5EFA7">
            <w:pPr>
              <w:jc w:val="right"/>
              <w:rPr>
                <w:rFonts w:hint="default" w:ascii="Times New Roman" w:hAnsi="Times New Roman" w:eastAsia="宋体" w:cs="Times New Roman"/>
                <w:i w:val="0"/>
                <w:iCs w:val="0"/>
                <w:color w:val="000000"/>
                <w:sz w:val="20"/>
                <w:szCs w:val="20"/>
                <w:highlight w:val="none"/>
                <w:u w:val="none"/>
              </w:rPr>
            </w:pPr>
          </w:p>
        </w:tc>
      </w:tr>
      <w:tr w14:paraId="42C9D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8697" w:type="dxa"/>
            <w:gridSpan w:val="7"/>
            <w:tcBorders>
              <w:top w:val="single" w:color="auto" w:sz="4" w:space="0"/>
              <w:left w:val="nil"/>
              <w:bottom w:val="nil"/>
              <w:right w:val="nil"/>
            </w:tcBorders>
            <w:vAlign w:val="center"/>
          </w:tcPr>
          <w:p w14:paraId="7A4A296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注：本表反映单位本年度一般公共预算财政拨款支出情况。</w:t>
            </w:r>
          </w:p>
        </w:tc>
      </w:tr>
    </w:tbl>
    <w:p w14:paraId="3883C5F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34254BDC">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11338" w:type="dxa"/>
        <w:tblInd w:w="-16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
        <w:gridCol w:w="1814"/>
        <w:gridCol w:w="1020"/>
        <w:gridCol w:w="964"/>
        <w:gridCol w:w="438"/>
        <w:gridCol w:w="1376"/>
        <w:gridCol w:w="587"/>
        <w:gridCol w:w="377"/>
        <w:gridCol w:w="964"/>
        <w:gridCol w:w="1814"/>
        <w:gridCol w:w="1020"/>
      </w:tblGrid>
      <w:tr w14:paraId="66EA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1338" w:type="dxa"/>
            <w:gridSpan w:val="11"/>
            <w:tcBorders>
              <w:top w:val="nil"/>
              <w:left w:val="nil"/>
              <w:bottom w:val="nil"/>
              <w:right w:val="nil"/>
            </w:tcBorders>
            <w:vAlign w:val="bottom"/>
          </w:tcPr>
          <w:p w14:paraId="24F2AEE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一般公共预算财政拨款基本支出决算明细表</w:t>
            </w:r>
          </w:p>
        </w:tc>
      </w:tr>
      <w:tr w14:paraId="3E91F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338" w:type="dxa"/>
            <w:gridSpan w:val="11"/>
            <w:tcBorders>
              <w:top w:val="nil"/>
              <w:left w:val="nil"/>
              <w:bottom w:val="nil"/>
              <w:right w:val="nil"/>
            </w:tcBorders>
            <w:vAlign w:val="bottom"/>
          </w:tcPr>
          <w:p w14:paraId="717A3069">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06</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14:paraId="02679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200" w:type="dxa"/>
            <w:gridSpan w:val="5"/>
            <w:tcBorders>
              <w:top w:val="nil"/>
              <w:left w:val="nil"/>
              <w:bottom w:val="single" w:color="auto" w:sz="4" w:space="0"/>
              <w:right w:val="nil"/>
            </w:tcBorders>
            <w:vAlign w:val="bottom"/>
          </w:tcPr>
          <w:p w14:paraId="029310CB">
            <w:pPr>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单位：石家庄市审计局(本级) </w:t>
            </w:r>
            <w:r>
              <w:rPr>
                <w:rFonts w:hint="eastAsia" w:asciiTheme="minorEastAsia" w:hAnsiTheme="minorEastAsia" w:cstheme="minorEastAsia"/>
                <w:i w:val="0"/>
                <w:iCs w:val="0"/>
                <w:color w:val="000000"/>
                <w:kern w:val="0"/>
                <w:sz w:val="18"/>
                <w:szCs w:val="18"/>
                <w:highlight w:val="none"/>
                <w:u w:val="none"/>
                <w:lang w:val="en-US" w:eastAsia="zh-CN" w:bidi="ar"/>
              </w:rPr>
              <w:t xml:space="preserve">                                                                   </w:t>
            </w:r>
          </w:p>
        </w:tc>
        <w:tc>
          <w:tcPr>
            <w:tcW w:w="1963" w:type="dxa"/>
            <w:gridSpan w:val="2"/>
            <w:tcBorders>
              <w:top w:val="nil"/>
              <w:left w:val="nil"/>
              <w:bottom w:val="single" w:color="auto" w:sz="4" w:space="0"/>
              <w:right w:val="nil"/>
            </w:tcBorders>
            <w:vAlign w:val="bottom"/>
          </w:tcPr>
          <w:p w14:paraId="67566B05">
            <w:pPr>
              <w:jc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cstheme="minorEastAsia"/>
                <w:i w:val="0"/>
                <w:iCs w:val="0"/>
                <w:color w:val="000000"/>
                <w:kern w:val="0"/>
                <w:sz w:val="18"/>
                <w:szCs w:val="18"/>
                <w:highlight w:val="none"/>
                <w:u w:val="none"/>
                <w:lang w:val="en-US" w:eastAsia="zh-CN" w:bidi="ar"/>
              </w:rPr>
              <w:t>2025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4175" w:type="dxa"/>
            <w:gridSpan w:val="4"/>
            <w:tcBorders>
              <w:top w:val="nil"/>
              <w:left w:val="nil"/>
              <w:bottom w:val="single" w:color="auto" w:sz="4" w:space="0"/>
              <w:right w:val="nil"/>
            </w:tcBorders>
            <w:vAlign w:val="bottom"/>
          </w:tcPr>
          <w:p w14:paraId="1D10E6E8">
            <w:pPr>
              <w:jc w:val="right"/>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14:paraId="5A4FC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798" w:type="dxa"/>
            <w:gridSpan w:val="3"/>
            <w:tcBorders>
              <w:top w:val="single" w:color="auto" w:sz="4" w:space="0"/>
              <w:left w:val="single" w:color="auto" w:sz="4" w:space="0"/>
              <w:bottom w:val="single" w:color="auto" w:sz="4" w:space="0"/>
              <w:right w:val="single" w:color="auto" w:sz="4" w:space="0"/>
            </w:tcBorders>
            <w:vAlign w:val="center"/>
          </w:tcPr>
          <w:p w14:paraId="51AB630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人员经费</w:t>
            </w:r>
          </w:p>
        </w:tc>
        <w:tc>
          <w:tcPr>
            <w:tcW w:w="7540" w:type="dxa"/>
            <w:gridSpan w:val="8"/>
            <w:tcBorders>
              <w:top w:val="single" w:color="auto" w:sz="4" w:space="0"/>
              <w:left w:val="single" w:color="auto" w:sz="4" w:space="0"/>
              <w:bottom w:val="single" w:color="auto" w:sz="4" w:space="0"/>
              <w:right w:val="single" w:color="auto" w:sz="4" w:space="0"/>
            </w:tcBorders>
            <w:vAlign w:val="center"/>
          </w:tcPr>
          <w:p w14:paraId="4102AD1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公用经费</w:t>
            </w:r>
          </w:p>
        </w:tc>
      </w:tr>
      <w:tr w14:paraId="6D3AA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CDB350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lang w:val="en-US"/>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科目代码</w:t>
            </w:r>
          </w:p>
        </w:tc>
        <w:tc>
          <w:tcPr>
            <w:tcW w:w="1814" w:type="dxa"/>
            <w:tcBorders>
              <w:top w:val="single" w:color="auto" w:sz="4" w:space="0"/>
              <w:left w:val="single" w:color="auto" w:sz="4" w:space="0"/>
              <w:bottom w:val="single" w:color="auto" w:sz="4" w:space="0"/>
              <w:right w:val="single" w:color="auto" w:sz="4" w:space="0"/>
            </w:tcBorders>
            <w:vAlign w:val="center"/>
          </w:tcPr>
          <w:p w14:paraId="575CCE0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科目名称</w:t>
            </w:r>
          </w:p>
        </w:tc>
        <w:tc>
          <w:tcPr>
            <w:tcW w:w="1020" w:type="dxa"/>
            <w:tcBorders>
              <w:top w:val="single" w:color="auto" w:sz="4" w:space="0"/>
              <w:left w:val="single" w:color="auto" w:sz="4" w:space="0"/>
              <w:bottom w:val="single" w:color="auto" w:sz="4" w:space="0"/>
              <w:right w:val="single" w:color="auto" w:sz="4" w:space="0"/>
            </w:tcBorders>
            <w:vAlign w:val="center"/>
          </w:tcPr>
          <w:p w14:paraId="51AAB27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w:t>
            </w:r>
          </w:p>
        </w:tc>
        <w:tc>
          <w:tcPr>
            <w:tcW w:w="964" w:type="dxa"/>
            <w:tcBorders>
              <w:top w:val="single" w:color="auto" w:sz="4" w:space="0"/>
              <w:left w:val="single" w:color="auto" w:sz="4" w:space="0"/>
              <w:bottom w:val="single" w:color="auto" w:sz="4" w:space="0"/>
              <w:right w:val="single" w:color="auto" w:sz="4" w:space="0"/>
            </w:tcBorders>
            <w:vAlign w:val="center"/>
          </w:tcPr>
          <w:p w14:paraId="2910537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lang w:val="en-US" w:eastAsia="zh-CN"/>
              </w:rPr>
            </w:pPr>
            <w:r>
              <w:rPr>
                <w:rFonts w:hint="eastAsia" w:ascii="方正仿宋_GB2312" w:hAnsi="方正仿宋_GB2312" w:eastAsia="方正仿宋_GB2312" w:cs="方正仿宋_GB2312"/>
                <w:i w:val="0"/>
                <w:iCs w:val="0"/>
                <w:color w:val="000000"/>
                <w:sz w:val="18"/>
                <w:szCs w:val="18"/>
                <w:highlight w:val="none"/>
                <w:u w:val="none"/>
                <w:lang w:val="en-US" w:eastAsia="zh-CN"/>
              </w:rPr>
              <w:t>科目代码</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4DDB159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科目名称</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35AA925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w:t>
            </w:r>
          </w:p>
        </w:tc>
        <w:tc>
          <w:tcPr>
            <w:tcW w:w="964" w:type="dxa"/>
            <w:tcBorders>
              <w:top w:val="single" w:color="auto" w:sz="4" w:space="0"/>
              <w:left w:val="single" w:color="auto" w:sz="4" w:space="0"/>
              <w:bottom w:val="single" w:color="auto" w:sz="4" w:space="0"/>
              <w:right w:val="single" w:color="auto" w:sz="4" w:space="0"/>
            </w:tcBorders>
            <w:vAlign w:val="center"/>
          </w:tcPr>
          <w:p w14:paraId="74516E2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lang w:val="en-US" w:eastAsia="zh-CN"/>
              </w:rPr>
            </w:pPr>
            <w:r>
              <w:rPr>
                <w:rFonts w:hint="eastAsia" w:ascii="方正仿宋_GB2312" w:hAnsi="方正仿宋_GB2312" w:eastAsia="方正仿宋_GB2312" w:cs="方正仿宋_GB2312"/>
                <w:i w:val="0"/>
                <w:iCs w:val="0"/>
                <w:color w:val="000000"/>
                <w:sz w:val="18"/>
                <w:szCs w:val="18"/>
                <w:highlight w:val="none"/>
                <w:u w:val="none"/>
                <w:lang w:val="en-US" w:eastAsia="zh-CN"/>
              </w:rPr>
              <w:t>科目代码</w:t>
            </w:r>
          </w:p>
        </w:tc>
        <w:tc>
          <w:tcPr>
            <w:tcW w:w="1814" w:type="dxa"/>
            <w:tcBorders>
              <w:top w:val="single" w:color="auto" w:sz="4" w:space="0"/>
              <w:left w:val="single" w:color="auto" w:sz="4" w:space="0"/>
              <w:bottom w:val="single" w:color="auto" w:sz="4" w:space="0"/>
              <w:right w:val="single" w:color="auto" w:sz="4" w:space="0"/>
            </w:tcBorders>
            <w:vAlign w:val="center"/>
          </w:tcPr>
          <w:p w14:paraId="72F91EE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科目名称</w:t>
            </w:r>
          </w:p>
        </w:tc>
        <w:tc>
          <w:tcPr>
            <w:tcW w:w="1020" w:type="dxa"/>
            <w:tcBorders>
              <w:top w:val="single" w:color="auto" w:sz="4" w:space="0"/>
              <w:left w:val="single" w:color="auto" w:sz="4" w:space="0"/>
              <w:bottom w:val="single" w:color="auto" w:sz="4" w:space="0"/>
              <w:right w:val="single" w:color="auto" w:sz="4" w:space="0"/>
            </w:tcBorders>
            <w:vAlign w:val="center"/>
          </w:tcPr>
          <w:p w14:paraId="5A01AF2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w:t>
            </w:r>
          </w:p>
        </w:tc>
      </w:tr>
      <w:tr w14:paraId="6F37A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161C4B5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w:t>
            </w:r>
          </w:p>
        </w:tc>
        <w:tc>
          <w:tcPr>
            <w:tcW w:w="1814" w:type="dxa"/>
            <w:tcBorders>
              <w:top w:val="single" w:color="auto" w:sz="4" w:space="0"/>
              <w:left w:val="single" w:color="auto" w:sz="4" w:space="0"/>
              <w:bottom w:val="single" w:color="auto" w:sz="4" w:space="0"/>
              <w:right w:val="single" w:color="auto" w:sz="4" w:space="0"/>
            </w:tcBorders>
            <w:vAlign w:val="center"/>
          </w:tcPr>
          <w:p w14:paraId="3CD686F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工资福利支出</w:t>
            </w:r>
          </w:p>
        </w:tc>
        <w:tc>
          <w:tcPr>
            <w:tcW w:w="1020" w:type="dxa"/>
            <w:tcBorders>
              <w:top w:val="single" w:color="auto" w:sz="4" w:space="0"/>
              <w:left w:val="single" w:color="auto" w:sz="4" w:space="0"/>
              <w:bottom w:val="single" w:color="auto" w:sz="4" w:space="0"/>
              <w:right w:val="single" w:color="auto" w:sz="4" w:space="0"/>
            </w:tcBorders>
            <w:vAlign w:val="center"/>
          </w:tcPr>
          <w:p w14:paraId="4DD68163">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3,090.40</w:t>
            </w:r>
          </w:p>
        </w:tc>
        <w:tc>
          <w:tcPr>
            <w:tcW w:w="964" w:type="dxa"/>
            <w:tcBorders>
              <w:top w:val="single" w:color="auto" w:sz="4" w:space="0"/>
              <w:left w:val="single" w:color="auto" w:sz="4" w:space="0"/>
              <w:bottom w:val="single" w:color="auto" w:sz="4" w:space="0"/>
              <w:right w:val="single" w:color="auto" w:sz="4" w:space="0"/>
            </w:tcBorders>
            <w:vAlign w:val="center"/>
          </w:tcPr>
          <w:p w14:paraId="297F2C5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0E95847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商品和服务支出</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431DB09">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317.65</w:t>
            </w:r>
          </w:p>
        </w:tc>
        <w:tc>
          <w:tcPr>
            <w:tcW w:w="964" w:type="dxa"/>
            <w:tcBorders>
              <w:top w:val="single" w:color="auto" w:sz="4" w:space="0"/>
              <w:left w:val="single" w:color="auto" w:sz="4" w:space="0"/>
              <w:bottom w:val="single" w:color="auto" w:sz="4" w:space="0"/>
              <w:right w:val="single" w:color="auto" w:sz="4" w:space="0"/>
            </w:tcBorders>
            <w:vAlign w:val="center"/>
          </w:tcPr>
          <w:p w14:paraId="29D1FD7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307</w:t>
            </w:r>
          </w:p>
        </w:tc>
        <w:tc>
          <w:tcPr>
            <w:tcW w:w="1814" w:type="dxa"/>
            <w:tcBorders>
              <w:top w:val="single" w:color="auto" w:sz="4" w:space="0"/>
              <w:left w:val="single" w:color="auto" w:sz="4" w:space="0"/>
              <w:bottom w:val="single" w:color="auto" w:sz="4" w:space="0"/>
              <w:right w:val="single" w:color="auto" w:sz="4" w:space="0"/>
            </w:tcBorders>
            <w:vAlign w:val="center"/>
          </w:tcPr>
          <w:p w14:paraId="7BBD3E7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债务利息及费用支出</w:t>
            </w:r>
          </w:p>
        </w:tc>
        <w:tc>
          <w:tcPr>
            <w:tcW w:w="1020" w:type="dxa"/>
            <w:tcBorders>
              <w:top w:val="single" w:color="auto" w:sz="4" w:space="0"/>
              <w:left w:val="single" w:color="auto" w:sz="4" w:space="0"/>
              <w:bottom w:val="single" w:color="auto" w:sz="4" w:space="0"/>
              <w:right w:val="single" w:color="auto" w:sz="4" w:space="0"/>
            </w:tcBorders>
            <w:vAlign w:val="center"/>
          </w:tcPr>
          <w:p w14:paraId="2E000F2C">
            <w:pPr>
              <w:jc w:val="right"/>
              <w:rPr>
                <w:rFonts w:hint="eastAsia" w:ascii="Times New Roman" w:hAnsi="Times New Roman" w:cs="Times New Roman"/>
                <w:sz w:val="18"/>
                <w:szCs w:val="18"/>
                <w:highlight w:val="none"/>
                <w:lang w:eastAsia="zh-CN"/>
              </w:rPr>
            </w:pPr>
          </w:p>
        </w:tc>
      </w:tr>
      <w:tr w14:paraId="237E0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B058C0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30101</w:t>
            </w:r>
          </w:p>
        </w:tc>
        <w:tc>
          <w:tcPr>
            <w:tcW w:w="1814" w:type="dxa"/>
            <w:tcBorders>
              <w:top w:val="single" w:color="auto" w:sz="4" w:space="0"/>
              <w:left w:val="single" w:color="auto" w:sz="4" w:space="0"/>
              <w:bottom w:val="single" w:color="auto" w:sz="4" w:space="0"/>
              <w:right w:val="single" w:color="auto" w:sz="4" w:space="0"/>
            </w:tcBorders>
            <w:vAlign w:val="center"/>
          </w:tcPr>
          <w:p w14:paraId="0269E6D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基本工资</w:t>
            </w:r>
          </w:p>
        </w:tc>
        <w:tc>
          <w:tcPr>
            <w:tcW w:w="1020" w:type="dxa"/>
            <w:tcBorders>
              <w:top w:val="single" w:color="auto" w:sz="4" w:space="0"/>
              <w:left w:val="single" w:color="auto" w:sz="4" w:space="0"/>
              <w:bottom w:val="single" w:color="auto" w:sz="4" w:space="0"/>
              <w:right w:val="single" w:color="auto" w:sz="4" w:space="0"/>
            </w:tcBorders>
            <w:vAlign w:val="center"/>
          </w:tcPr>
          <w:p w14:paraId="4C13BA0D">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1,324.69</w:t>
            </w:r>
          </w:p>
        </w:tc>
        <w:tc>
          <w:tcPr>
            <w:tcW w:w="964" w:type="dxa"/>
            <w:tcBorders>
              <w:top w:val="single" w:color="auto" w:sz="4" w:space="0"/>
              <w:left w:val="single" w:color="auto" w:sz="4" w:space="0"/>
              <w:bottom w:val="single" w:color="auto" w:sz="4" w:space="0"/>
              <w:right w:val="single" w:color="auto" w:sz="4" w:space="0"/>
            </w:tcBorders>
            <w:vAlign w:val="center"/>
          </w:tcPr>
          <w:p w14:paraId="773A6CD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30201</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433E05E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办公费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338F5016">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34.05</w:t>
            </w:r>
          </w:p>
        </w:tc>
        <w:tc>
          <w:tcPr>
            <w:tcW w:w="964" w:type="dxa"/>
            <w:tcBorders>
              <w:top w:val="single" w:color="auto" w:sz="4" w:space="0"/>
              <w:left w:val="single" w:color="auto" w:sz="4" w:space="0"/>
              <w:bottom w:val="single" w:color="auto" w:sz="4" w:space="0"/>
              <w:right w:val="single" w:color="auto" w:sz="4" w:space="0"/>
            </w:tcBorders>
            <w:vAlign w:val="center"/>
          </w:tcPr>
          <w:p w14:paraId="1346EC5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30701</w:t>
            </w:r>
          </w:p>
        </w:tc>
        <w:tc>
          <w:tcPr>
            <w:tcW w:w="1814" w:type="dxa"/>
            <w:tcBorders>
              <w:top w:val="single" w:color="auto" w:sz="4" w:space="0"/>
              <w:left w:val="single" w:color="auto" w:sz="4" w:space="0"/>
              <w:bottom w:val="single" w:color="auto" w:sz="4" w:space="0"/>
              <w:right w:val="single" w:color="auto" w:sz="4" w:space="0"/>
            </w:tcBorders>
            <w:vAlign w:val="center"/>
          </w:tcPr>
          <w:p w14:paraId="49DDCFA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国内债务付息</w:t>
            </w:r>
          </w:p>
        </w:tc>
        <w:tc>
          <w:tcPr>
            <w:tcW w:w="1020" w:type="dxa"/>
            <w:tcBorders>
              <w:top w:val="single" w:color="auto" w:sz="4" w:space="0"/>
              <w:left w:val="single" w:color="auto" w:sz="4" w:space="0"/>
              <w:bottom w:val="single" w:color="auto" w:sz="4" w:space="0"/>
              <w:right w:val="single" w:color="auto" w:sz="4" w:space="0"/>
            </w:tcBorders>
            <w:vAlign w:val="center"/>
          </w:tcPr>
          <w:p w14:paraId="352F6E3E">
            <w:pPr>
              <w:jc w:val="right"/>
              <w:rPr>
                <w:rFonts w:hint="eastAsia" w:ascii="Times New Roman" w:hAnsi="Times New Roman" w:cs="Times New Roman"/>
                <w:sz w:val="18"/>
                <w:szCs w:val="18"/>
                <w:highlight w:val="none"/>
                <w:lang w:eastAsia="zh-CN"/>
              </w:rPr>
            </w:pPr>
          </w:p>
        </w:tc>
      </w:tr>
      <w:tr w14:paraId="14C5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2A286F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30102</w:t>
            </w:r>
          </w:p>
        </w:tc>
        <w:tc>
          <w:tcPr>
            <w:tcW w:w="1814" w:type="dxa"/>
            <w:tcBorders>
              <w:top w:val="single" w:color="auto" w:sz="4" w:space="0"/>
              <w:left w:val="single" w:color="auto" w:sz="4" w:space="0"/>
              <w:bottom w:val="single" w:color="auto" w:sz="4" w:space="0"/>
              <w:right w:val="single" w:color="auto" w:sz="4" w:space="0"/>
            </w:tcBorders>
            <w:vAlign w:val="center"/>
          </w:tcPr>
          <w:p w14:paraId="22C263A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津贴补贴</w:t>
            </w:r>
          </w:p>
        </w:tc>
        <w:tc>
          <w:tcPr>
            <w:tcW w:w="1020" w:type="dxa"/>
            <w:tcBorders>
              <w:top w:val="single" w:color="auto" w:sz="4" w:space="0"/>
              <w:left w:val="single" w:color="auto" w:sz="4" w:space="0"/>
              <w:bottom w:val="single" w:color="auto" w:sz="4" w:space="0"/>
              <w:right w:val="single" w:color="auto" w:sz="4" w:space="0"/>
            </w:tcBorders>
            <w:vAlign w:val="center"/>
          </w:tcPr>
          <w:p w14:paraId="314BFC9D">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293.00</w:t>
            </w:r>
          </w:p>
        </w:tc>
        <w:tc>
          <w:tcPr>
            <w:tcW w:w="964" w:type="dxa"/>
            <w:tcBorders>
              <w:top w:val="single" w:color="auto" w:sz="4" w:space="0"/>
              <w:left w:val="single" w:color="auto" w:sz="4" w:space="0"/>
              <w:bottom w:val="single" w:color="auto" w:sz="4" w:space="0"/>
              <w:right w:val="single" w:color="auto" w:sz="4" w:space="0"/>
            </w:tcBorders>
            <w:vAlign w:val="center"/>
          </w:tcPr>
          <w:p w14:paraId="6C79FCA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30202</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431032D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印刷费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793D6081">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3.41</w:t>
            </w:r>
          </w:p>
        </w:tc>
        <w:tc>
          <w:tcPr>
            <w:tcW w:w="964" w:type="dxa"/>
            <w:tcBorders>
              <w:top w:val="single" w:color="auto" w:sz="4" w:space="0"/>
              <w:left w:val="single" w:color="auto" w:sz="4" w:space="0"/>
              <w:bottom w:val="single" w:color="auto" w:sz="4" w:space="0"/>
              <w:right w:val="single" w:color="auto" w:sz="4" w:space="0"/>
            </w:tcBorders>
            <w:vAlign w:val="center"/>
          </w:tcPr>
          <w:p w14:paraId="1308A79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30702</w:t>
            </w:r>
          </w:p>
        </w:tc>
        <w:tc>
          <w:tcPr>
            <w:tcW w:w="1814" w:type="dxa"/>
            <w:tcBorders>
              <w:top w:val="single" w:color="auto" w:sz="4" w:space="0"/>
              <w:left w:val="single" w:color="auto" w:sz="4" w:space="0"/>
              <w:bottom w:val="single" w:color="auto" w:sz="4" w:space="0"/>
              <w:right w:val="single" w:color="auto" w:sz="4" w:space="0"/>
            </w:tcBorders>
            <w:vAlign w:val="center"/>
          </w:tcPr>
          <w:p w14:paraId="0FC4923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国外债务付息</w:t>
            </w:r>
          </w:p>
        </w:tc>
        <w:tc>
          <w:tcPr>
            <w:tcW w:w="1020" w:type="dxa"/>
            <w:tcBorders>
              <w:top w:val="single" w:color="auto" w:sz="4" w:space="0"/>
              <w:left w:val="single" w:color="auto" w:sz="4" w:space="0"/>
              <w:bottom w:val="single" w:color="auto" w:sz="4" w:space="0"/>
              <w:right w:val="single" w:color="auto" w:sz="4" w:space="0"/>
            </w:tcBorders>
            <w:vAlign w:val="center"/>
          </w:tcPr>
          <w:p w14:paraId="15A22AE7">
            <w:pPr>
              <w:jc w:val="right"/>
              <w:rPr>
                <w:rFonts w:hint="eastAsia" w:ascii="Times New Roman" w:hAnsi="Times New Roman" w:cs="Times New Roman"/>
                <w:sz w:val="18"/>
                <w:szCs w:val="18"/>
                <w:highlight w:val="none"/>
                <w:lang w:eastAsia="zh-CN"/>
              </w:rPr>
            </w:pPr>
          </w:p>
        </w:tc>
      </w:tr>
      <w:tr w14:paraId="432D6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662A9B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30103</w:t>
            </w:r>
          </w:p>
        </w:tc>
        <w:tc>
          <w:tcPr>
            <w:tcW w:w="1814" w:type="dxa"/>
            <w:tcBorders>
              <w:top w:val="single" w:color="auto" w:sz="4" w:space="0"/>
              <w:left w:val="single" w:color="auto" w:sz="4" w:space="0"/>
              <w:bottom w:val="single" w:color="auto" w:sz="4" w:space="0"/>
              <w:right w:val="single" w:color="auto" w:sz="4" w:space="0"/>
            </w:tcBorders>
            <w:vAlign w:val="center"/>
          </w:tcPr>
          <w:p w14:paraId="0FA91D8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奖金</w:t>
            </w:r>
          </w:p>
        </w:tc>
        <w:tc>
          <w:tcPr>
            <w:tcW w:w="1020" w:type="dxa"/>
            <w:tcBorders>
              <w:top w:val="single" w:color="auto" w:sz="4" w:space="0"/>
              <w:left w:val="single" w:color="auto" w:sz="4" w:space="0"/>
              <w:bottom w:val="single" w:color="auto" w:sz="4" w:space="0"/>
              <w:right w:val="single" w:color="auto" w:sz="4" w:space="0"/>
            </w:tcBorders>
            <w:vAlign w:val="center"/>
          </w:tcPr>
          <w:p w14:paraId="3BA387D1">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353.88</w:t>
            </w:r>
          </w:p>
        </w:tc>
        <w:tc>
          <w:tcPr>
            <w:tcW w:w="964" w:type="dxa"/>
            <w:tcBorders>
              <w:top w:val="single" w:color="auto" w:sz="4" w:space="0"/>
              <w:left w:val="single" w:color="auto" w:sz="4" w:space="0"/>
              <w:bottom w:val="single" w:color="auto" w:sz="4" w:space="0"/>
              <w:right w:val="single" w:color="auto" w:sz="4" w:space="0"/>
            </w:tcBorders>
            <w:vAlign w:val="center"/>
          </w:tcPr>
          <w:p w14:paraId="66BF799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30203</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66722BA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咨询费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18879A0C">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6023B18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w:t>
            </w:r>
          </w:p>
        </w:tc>
        <w:tc>
          <w:tcPr>
            <w:tcW w:w="1814" w:type="dxa"/>
            <w:tcBorders>
              <w:top w:val="single" w:color="auto" w:sz="4" w:space="0"/>
              <w:left w:val="single" w:color="auto" w:sz="4" w:space="0"/>
              <w:bottom w:val="single" w:color="auto" w:sz="4" w:space="0"/>
              <w:right w:val="single" w:color="auto" w:sz="4" w:space="0"/>
            </w:tcBorders>
            <w:vAlign w:val="center"/>
          </w:tcPr>
          <w:p w14:paraId="5B59EBF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资本性支出</w:t>
            </w:r>
          </w:p>
        </w:tc>
        <w:tc>
          <w:tcPr>
            <w:tcW w:w="1020" w:type="dxa"/>
            <w:tcBorders>
              <w:top w:val="single" w:color="auto" w:sz="4" w:space="0"/>
              <w:left w:val="single" w:color="auto" w:sz="4" w:space="0"/>
              <w:bottom w:val="single" w:color="auto" w:sz="4" w:space="0"/>
              <w:right w:val="single" w:color="auto" w:sz="4" w:space="0"/>
            </w:tcBorders>
            <w:vAlign w:val="center"/>
          </w:tcPr>
          <w:p w14:paraId="6081FE28">
            <w:pPr>
              <w:jc w:val="right"/>
              <w:rPr>
                <w:rFonts w:hint="eastAsia" w:ascii="Times New Roman" w:hAnsi="Times New Roman" w:cs="Times New Roman"/>
                <w:sz w:val="18"/>
                <w:szCs w:val="18"/>
                <w:highlight w:val="none"/>
                <w:lang w:eastAsia="zh-CN"/>
              </w:rPr>
            </w:pPr>
          </w:p>
        </w:tc>
      </w:tr>
      <w:tr w14:paraId="65F0B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2D03EDF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30106</w:t>
            </w:r>
          </w:p>
        </w:tc>
        <w:tc>
          <w:tcPr>
            <w:tcW w:w="1814" w:type="dxa"/>
            <w:tcBorders>
              <w:top w:val="single" w:color="auto" w:sz="4" w:space="0"/>
              <w:left w:val="single" w:color="auto" w:sz="4" w:space="0"/>
              <w:bottom w:val="single" w:color="auto" w:sz="4" w:space="0"/>
              <w:right w:val="single" w:color="auto" w:sz="4" w:space="0"/>
            </w:tcBorders>
            <w:vAlign w:val="center"/>
          </w:tcPr>
          <w:p w14:paraId="0276262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伙食补助费</w:t>
            </w:r>
          </w:p>
        </w:tc>
        <w:tc>
          <w:tcPr>
            <w:tcW w:w="1020" w:type="dxa"/>
            <w:tcBorders>
              <w:top w:val="single" w:color="auto" w:sz="4" w:space="0"/>
              <w:left w:val="single" w:color="auto" w:sz="4" w:space="0"/>
              <w:bottom w:val="single" w:color="auto" w:sz="4" w:space="0"/>
              <w:right w:val="single" w:color="auto" w:sz="4" w:space="0"/>
            </w:tcBorders>
            <w:vAlign w:val="center"/>
          </w:tcPr>
          <w:p w14:paraId="5E40996F">
            <w:pPr>
              <w:jc w:val="righ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CE4E19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30204</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3B929A1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手续费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59740F0B">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3F691A0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31001</w:t>
            </w:r>
          </w:p>
        </w:tc>
        <w:tc>
          <w:tcPr>
            <w:tcW w:w="1814" w:type="dxa"/>
            <w:tcBorders>
              <w:top w:val="single" w:color="auto" w:sz="4" w:space="0"/>
              <w:left w:val="single" w:color="auto" w:sz="4" w:space="0"/>
              <w:bottom w:val="single" w:color="auto" w:sz="4" w:space="0"/>
              <w:right w:val="single" w:color="auto" w:sz="4" w:space="0"/>
            </w:tcBorders>
            <w:vAlign w:val="center"/>
          </w:tcPr>
          <w:p w14:paraId="13B79BF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房屋建筑物购建</w:t>
            </w:r>
          </w:p>
        </w:tc>
        <w:tc>
          <w:tcPr>
            <w:tcW w:w="1020" w:type="dxa"/>
            <w:tcBorders>
              <w:top w:val="single" w:color="auto" w:sz="4" w:space="0"/>
              <w:left w:val="single" w:color="auto" w:sz="4" w:space="0"/>
              <w:bottom w:val="single" w:color="auto" w:sz="4" w:space="0"/>
              <w:right w:val="single" w:color="auto" w:sz="4" w:space="0"/>
            </w:tcBorders>
            <w:vAlign w:val="center"/>
          </w:tcPr>
          <w:p w14:paraId="34D0B2C8">
            <w:pPr>
              <w:jc w:val="right"/>
              <w:rPr>
                <w:rFonts w:hint="eastAsia" w:ascii="Times New Roman" w:hAnsi="Times New Roman" w:cs="Times New Roman"/>
                <w:sz w:val="18"/>
                <w:szCs w:val="18"/>
                <w:highlight w:val="none"/>
                <w:lang w:eastAsia="zh-CN"/>
              </w:rPr>
            </w:pPr>
          </w:p>
        </w:tc>
      </w:tr>
      <w:tr w14:paraId="48BD3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43B928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30107</w:t>
            </w:r>
          </w:p>
        </w:tc>
        <w:tc>
          <w:tcPr>
            <w:tcW w:w="1814" w:type="dxa"/>
            <w:tcBorders>
              <w:top w:val="single" w:color="auto" w:sz="4" w:space="0"/>
              <w:left w:val="single" w:color="auto" w:sz="4" w:space="0"/>
              <w:bottom w:val="single" w:color="auto" w:sz="4" w:space="0"/>
              <w:right w:val="single" w:color="auto" w:sz="4" w:space="0"/>
            </w:tcBorders>
            <w:vAlign w:val="center"/>
          </w:tcPr>
          <w:p w14:paraId="5CA5520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绩效工资</w:t>
            </w:r>
          </w:p>
        </w:tc>
        <w:tc>
          <w:tcPr>
            <w:tcW w:w="1020" w:type="dxa"/>
            <w:tcBorders>
              <w:top w:val="single" w:color="auto" w:sz="4" w:space="0"/>
              <w:left w:val="single" w:color="auto" w:sz="4" w:space="0"/>
              <w:bottom w:val="single" w:color="auto" w:sz="4" w:space="0"/>
              <w:right w:val="single" w:color="auto" w:sz="4" w:space="0"/>
            </w:tcBorders>
            <w:vAlign w:val="center"/>
          </w:tcPr>
          <w:p w14:paraId="2E79ECD5">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98.80</w:t>
            </w:r>
          </w:p>
        </w:tc>
        <w:tc>
          <w:tcPr>
            <w:tcW w:w="964" w:type="dxa"/>
            <w:tcBorders>
              <w:top w:val="single" w:color="auto" w:sz="4" w:space="0"/>
              <w:left w:val="single" w:color="auto" w:sz="4" w:space="0"/>
              <w:bottom w:val="single" w:color="auto" w:sz="4" w:space="0"/>
              <w:right w:val="single" w:color="auto" w:sz="4" w:space="0"/>
            </w:tcBorders>
            <w:vAlign w:val="center"/>
          </w:tcPr>
          <w:p w14:paraId="176F7F6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30205</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03A499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水费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03EBFEDC">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6BE2658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31002</w:t>
            </w:r>
          </w:p>
        </w:tc>
        <w:tc>
          <w:tcPr>
            <w:tcW w:w="1814" w:type="dxa"/>
            <w:tcBorders>
              <w:top w:val="single" w:color="auto" w:sz="4" w:space="0"/>
              <w:left w:val="single" w:color="auto" w:sz="4" w:space="0"/>
              <w:bottom w:val="single" w:color="auto" w:sz="4" w:space="0"/>
              <w:right w:val="single" w:color="auto" w:sz="4" w:space="0"/>
            </w:tcBorders>
            <w:vAlign w:val="center"/>
          </w:tcPr>
          <w:p w14:paraId="2681426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办公设备购置</w:t>
            </w:r>
          </w:p>
        </w:tc>
        <w:tc>
          <w:tcPr>
            <w:tcW w:w="1020" w:type="dxa"/>
            <w:tcBorders>
              <w:top w:val="single" w:color="auto" w:sz="4" w:space="0"/>
              <w:left w:val="single" w:color="auto" w:sz="4" w:space="0"/>
              <w:bottom w:val="single" w:color="auto" w:sz="4" w:space="0"/>
              <w:right w:val="single" w:color="auto" w:sz="4" w:space="0"/>
            </w:tcBorders>
            <w:vAlign w:val="center"/>
          </w:tcPr>
          <w:p w14:paraId="5FDEEBD8">
            <w:pPr>
              <w:jc w:val="right"/>
              <w:rPr>
                <w:rFonts w:hint="eastAsia" w:ascii="Times New Roman" w:hAnsi="Times New Roman" w:cs="Times New Roman"/>
                <w:sz w:val="18"/>
                <w:szCs w:val="18"/>
                <w:highlight w:val="none"/>
                <w:lang w:eastAsia="zh-CN"/>
              </w:rPr>
            </w:pPr>
          </w:p>
        </w:tc>
      </w:tr>
      <w:tr w14:paraId="14598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788F6CC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30108</w:t>
            </w:r>
          </w:p>
        </w:tc>
        <w:tc>
          <w:tcPr>
            <w:tcW w:w="1814" w:type="dxa"/>
            <w:tcBorders>
              <w:top w:val="single" w:color="auto" w:sz="4" w:space="0"/>
              <w:left w:val="single" w:color="auto" w:sz="4" w:space="0"/>
              <w:bottom w:val="single" w:color="auto" w:sz="4" w:space="0"/>
              <w:right w:val="single" w:color="auto" w:sz="4" w:space="0"/>
            </w:tcBorders>
            <w:vAlign w:val="center"/>
          </w:tcPr>
          <w:p w14:paraId="33F0453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机关事业单位基本养老保险缴费</w:t>
            </w:r>
          </w:p>
        </w:tc>
        <w:tc>
          <w:tcPr>
            <w:tcW w:w="1020" w:type="dxa"/>
            <w:tcBorders>
              <w:top w:val="single" w:color="auto" w:sz="4" w:space="0"/>
              <w:left w:val="single" w:color="auto" w:sz="4" w:space="0"/>
              <w:bottom w:val="single" w:color="auto" w:sz="4" w:space="0"/>
              <w:right w:val="single" w:color="auto" w:sz="4" w:space="0"/>
            </w:tcBorders>
            <w:vAlign w:val="center"/>
          </w:tcPr>
          <w:p w14:paraId="7EF036FE">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336.43</w:t>
            </w:r>
          </w:p>
        </w:tc>
        <w:tc>
          <w:tcPr>
            <w:tcW w:w="964" w:type="dxa"/>
            <w:tcBorders>
              <w:top w:val="single" w:color="auto" w:sz="4" w:space="0"/>
              <w:left w:val="single" w:color="auto" w:sz="4" w:space="0"/>
              <w:bottom w:val="single" w:color="auto" w:sz="4" w:space="0"/>
              <w:right w:val="single" w:color="auto" w:sz="4" w:space="0"/>
            </w:tcBorders>
            <w:vAlign w:val="center"/>
          </w:tcPr>
          <w:p w14:paraId="1A1013A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30206</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4FEFE5B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电费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0A89825D">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7B7B655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31003</w:t>
            </w:r>
          </w:p>
        </w:tc>
        <w:tc>
          <w:tcPr>
            <w:tcW w:w="1814" w:type="dxa"/>
            <w:tcBorders>
              <w:top w:val="single" w:color="auto" w:sz="4" w:space="0"/>
              <w:left w:val="single" w:color="auto" w:sz="4" w:space="0"/>
              <w:bottom w:val="single" w:color="auto" w:sz="4" w:space="0"/>
              <w:right w:val="single" w:color="auto" w:sz="4" w:space="0"/>
            </w:tcBorders>
            <w:vAlign w:val="center"/>
          </w:tcPr>
          <w:p w14:paraId="1694331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专用设备购置</w:t>
            </w:r>
          </w:p>
        </w:tc>
        <w:tc>
          <w:tcPr>
            <w:tcW w:w="1020" w:type="dxa"/>
            <w:tcBorders>
              <w:top w:val="single" w:color="auto" w:sz="4" w:space="0"/>
              <w:left w:val="single" w:color="auto" w:sz="4" w:space="0"/>
              <w:bottom w:val="single" w:color="auto" w:sz="4" w:space="0"/>
              <w:right w:val="single" w:color="auto" w:sz="4" w:space="0"/>
            </w:tcBorders>
            <w:vAlign w:val="center"/>
          </w:tcPr>
          <w:p w14:paraId="61D78AAF">
            <w:pPr>
              <w:jc w:val="right"/>
              <w:rPr>
                <w:rFonts w:hint="eastAsia" w:asciiTheme="minorEastAsia" w:hAnsiTheme="minorEastAsia" w:eastAsiaTheme="minorEastAsia" w:cstheme="minorEastAsia"/>
                <w:i w:val="0"/>
                <w:iCs w:val="0"/>
                <w:color w:val="000000"/>
                <w:sz w:val="18"/>
                <w:szCs w:val="18"/>
                <w:highlight w:val="none"/>
                <w:u w:val="none"/>
              </w:rPr>
            </w:pPr>
          </w:p>
        </w:tc>
      </w:tr>
      <w:tr w14:paraId="28359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F394C7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30109</w:t>
            </w:r>
          </w:p>
        </w:tc>
        <w:tc>
          <w:tcPr>
            <w:tcW w:w="1814" w:type="dxa"/>
            <w:tcBorders>
              <w:top w:val="single" w:color="auto" w:sz="4" w:space="0"/>
              <w:left w:val="single" w:color="auto" w:sz="4" w:space="0"/>
              <w:bottom w:val="single" w:color="auto" w:sz="4" w:space="0"/>
              <w:right w:val="single" w:color="auto" w:sz="4" w:space="0"/>
            </w:tcBorders>
            <w:vAlign w:val="center"/>
          </w:tcPr>
          <w:p w14:paraId="7B358B3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职业年金缴费</w:t>
            </w:r>
          </w:p>
        </w:tc>
        <w:tc>
          <w:tcPr>
            <w:tcW w:w="1020" w:type="dxa"/>
            <w:tcBorders>
              <w:top w:val="single" w:color="auto" w:sz="4" w:space="0"/>
              <w:left w:val="single" w:color="auto" w:sz="4" w:space="0"/>
              <w:bottom w:val="single" w:color="auto" w:sz="4" w:space="0"/>
              <w:right w:val="single" w:color="auto" w:sz="4" w:space="0"/>
            </w:tcBorders>
            <w:vAlign w:val="center"/>
          </w:tcPr>
          <w:p w14:paraId="3AD28A46">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5F667DD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30207</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3A26CCE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邮电费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73782CDA">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69.38</w:t>
            </w:r>
          </w:p>
        </w:tc>
        <w:tc>
          <w:tcPr>
            <w:tcW w:w="964" w:type="dxa"/>
            <w:tcBorders>
              <w:top w:val="single" w:color="auto" w:sz="4" w:space="0"/>
              <w:left w:val="single" w:color="auto" w:sz="4" w:space="0"/>
              <w:bottom w:val="single" w:color="auto" w:sz="4" w:space="0"/>
              <w:right w:val="single" w:color="auto" w:sz="4" w:space="0"/>
            </w:tcBorders>
            <w:vAlign w:val="center"/>
          </w:tcPr>
          <w:p w14:paraId="386CEA4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31005</w:t>
            </w:r>
          </w:p>
        </w:tc>
        <w:tc>
          <w:tcPr>
            <w:tcW w:w="1814" w:type="dxa"/>
            <w:tcBorders>
              <w:top w:val="single" w:color="auto" w:sz="4" w:space="0"/>
              <w:left w:val="single" w:color="auto" w:sz="4" w:space="0"/>
              <w:bottom w:val="single" w:color="auto" w:sz="4" w:space="0"/>
              <w:right w:val="single" w:color="auto" w:sz="4" w:space="0"/>
            </w:tcBorders>
            <w:vAlign w:val="center"/>
          </w:tcPr>
          <w:p w14:paraId="1197230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基础设施建设</w:t>
            </w:r>
          </w:p>
        </w:tc>
        <w:tc>
          <w:tcPr>
            <w:tcW w:w="1020" w:type="dxa"/>
            <w:tcBorders>
              <w:top w:val="single" w:color="auto" w:sz="4" w:space="0"/>
              <w:left w:val="single" w:color="auto" w:sz="4" w:space="0"/>
              <w:bottom w:val="single" w:color="auto" w:sz="4" w:space="0"/>
              <w:right w:val="single" w:color="auto" w:sz="4" w:space="0"/>
            </w:tcBorders>
            <w:vAlign w:val="center"/>
          </w:tcPr>
          <w:p w14:paraId="2326EF59">
            <w:pPr>
              <w:jc w:val="right"/>
              <w:rPr>
                <w:rFonts w:hint="eastAsia" w:asciiTheme="minorEastAsia" w:hAnsiTheme="minorEastAsia" w:eastAsiaTheme="minorEastAsia" w:cstheme="minorEastAsia"/>
                <w:i w:val="0"/>
                <w:iCs w:val="0"/>
                <w:color w:val="000000"/>
                <w:sz w:val="18"/>
                <w:szCs w:val="18"/>
                <w:highlight w:val="none"/>
                <w:u w:val="none"/>
              </w:rPr>
            </w:pPr>
          </w:p>
        </w:tc>
      </w:tr>
      <w:tr w14:paraId="03BE2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3A8014C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30110</w:t>
            </w:r>
          </w:p>
        </w:tc>
        <w:tc>
          <w:tcPr>
            <w:tcW w:w="1814" w:type="dxa"/>
            <w:tcBorders>
              <w:top w:val="single" w:color="auto" w:sz="4" w:space="0"/>
              <w:left w:val="single" w:color="auto" w:sz="4" w:space="0"/>
              <w:bottom w:val="single" w:color="auto" w:sz="4" w:space="0"/>
              <w:right w:val="single" w:color="auto" w:sz="4" w:space="0"/>
            </w:tcBorders>
            <w:vAlign w:val="center"/>
          </w:tcPr>
          <w:p w14:paraId="654FA84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职工基本医疗保险缴费</w:t>
            </w:r>
          </w:p>
        </w:tc>
        <w:tc>
          <w:tcPr>
            <w:tcW w:w="1020" w:type="dxa"/>
            <w:tcBorders>
              <w:top w:val="single" w:color="auto" w:sz="4" w:space="0"/>
              <w:left w:val="single" w:color="auto" w:sz="4" w:space="0"/>
              <w:bottom w:val="single" w:color="auto" w:sz="4" w:space="0"/>
              <w:right w:val="single" w:color="auto" w:sz="4" w:space="0"/>
            </w:tcBorders>
            <w:vAlign w:val="center"/>
          </w:tcPr>
          <w:p w14:paraId="1840D3C3">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101.83</w:t>
            </w:r>
          </w:p>
        </w:tc>
        <w:tc>
          <w:tcPr>
            <w:tcW w:w="964" w:type="dxa"/>
            <w:tcBorders>
              <w:top w:val="single" w:color="auto" w:sz="4" w:space="0"/>
              <w:left w:val="single" w:color="auto" w:sz="4" w:space="0"/>
              <w:bottom w:val="single" w:color="auto" w:sz="4" w:space="0"/>
              <w:right w:val="single" w:color="auto" w:sz="4" w:space="0"/>
            </w:tcBorders>
            <w:vAlign w:val="center"/>
          </w:tcPr>
          <w:p w14:paraId="642F59B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30208</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6D9694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取暖费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558BA4F7">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0FE5A4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31006</w:t>
            </w:r>
          </w:p>
        </w:tc>
        <w:tc>
          <w:tcPr>
            <w:tcW w:w="1814" w:type="dxa"/>
            <w:tcBorders>
              <w:top w:val="single" w:color="auto" w:sz="4" w:space="0"/>
              <w:left w:val="single" w:color="auto" w:sz="4" w:space="0"/>
              <w:bottom w:val="single" w:color="auto" w:sz="4" w:space="0"/>
              <w:right w:val="single" w:color="auto" w:sz="4" w:space="0"/>
            </w:tcBorders>
            <w:vAlign w:val="center"/>
          </w:tcPr>
          <w:p w14:paraId="38118F8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大型修缮</w:t>
            </w:r>
          </w:p>
        </w:tc>
        <w:tc>
          <w:tcPr>
            <w:tcW w:w="1020" w:type="dxa"/>
            <w:tcBorders>
              <w:top w:val="single" w:color="auto" w:sz="4" w:space="0"/>
              <w:left w:val="single" w:color="auto" w:sz="4" w:space="0"/>
              <w:bottom w:val="single" w:color="auto" w:sz="4" w:space="0"/>
              <w:right w:val="single" w:color="auto" w:sz="4" w:space="0"/>
            </w:tcBorders>
            <w:vAlign w:val="center"/>
          </w:tcPr>
          <w:p w14:paraId="3A67745D">
            <w:pPr>
              <w:jc w:val="right"/>
              <w:rPr>
                <w:rFonts w:hint="default" w:ascii="Times New Roman" w:hAnsi="Times New Roman" w:cs="Times New Roman" w:eastAsiaTheme="minorEastAsia"/>
                <w:i w:val="0"/>
                <w:iCs w:val="0"/>
                <w:color w:val="000000"/>
                <w:sz w:val="18"/>
                <w:szCs w:val="18"/>
                <w:highlight w:val="none"/>
                <w:u w:val="none"/>
              </w:rPr>
            </w:pPr>
          </w:p>
        </w:tc>
      </w:tr>
      <w:tr w14:paraId="4AD10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498CD3D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30111</w:t>
            </w:r>
          </w:p>
        </w:tc>
        <w:tc>
          <w:tcPr>
            <w:tcW w:w="1814" w:type="dxa"/>
            <w:tcBorders>
              <w:top w:val="single" w:color="auto" w:sz="4" w:space="0"/>
              <w:left w:val="single" w:color="auto" w:sz="4" w:space="0"/>
              <w:bottom w:val="single" w:color="auto" w:sz="4" w:space="0"/>
              <w:right w:val="single" w:color="auto" w:sz="4" w:space="0"/>
            </w:tcBorders>
            <w:vAlign w:val="center"/>
          </w:tcPr>
          <w:p w14:paraId="59BFB89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公务员医疗补助缴费</w:t>
            </w:r>
          </w:p>
        </w:tc>
        <w:tc>
          <w:tcPr>
            <w:tcW w:w="1020" w:type="dxa"/>
            <w:tcBorders>
              <w:top w:val="single" w:color="auto" w:sz="4" w:space="0"/>
              <w:left w:val="single" w:color="auto" w:sz="4" w:space="0"/>
              <w:bottom w:val="single" w:color="auto" w:sz="4" w:space="0"/>
              <w:right w:val="single" w:color="auto" w:sz="4" w:space="0"/>
            </w:tcBorders>
            <w:vAlign w:val="center"/>
          </w:tcPr>
          <w:p w14:paraId="7D4E8C9D">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85.89</w:t>
            </w:r>
          </w:p>
        </w:tc>
        <w:tc>
          <w:tcPr>
            <w:tcW w:w="964" w:type="dxa"/>
            <w:tcBorders>
              <w:top w:val="single" w:color="auto" w:sz="4" w:space="0"/>
              <w:left w:val="single" w:color="auto" w:sz="4" w:space="0"/>
              <w:bottom w:val="single" w:color="auto" w:sz="4" w:space="0"/>
              <w:right w:val="single" w:color="auto" w:sz="4" w:space="0"/>
            </w:tcBorders>
            <w:vAlign w:val="center"/>
          </w:tcPr>
          <w:p w14:paraId="3B88AC6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30209</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7B6AFCB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物业管理费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1D563650">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E0E28E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31007</w:t>
            </w:r>
          </w:p>
        </w:tc>
        <w:tc>
          <w:tcPr>
            <w:tcW w:w="1814" w:type="dxa"/>
            <w:tcBorders>
              <w:top w:val="single" w:color="auto" w:sz="4" w:space="0"/>
              <w:left w:val="single" w:color="auto" w:sz="4" w:space="0"/>
              <w:bottom w:val="single" w:color="auto" w:sz="4" w:space="0"/>
              <w:right w:val="single" w:color="auto" w:sz="4" w:space="0"/>
            </w:tcBorders>
            <w:vAlign w:val="center"/>
          </w:tcPr>
          <w:p w14:paraId="1A7DA8C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信息网络及软件购置更新</w:t>
            </w:r>
          </w:p>
        </w:tc>
        <w:tc>
          <w:tcPr>
            <w:tcW w:w="1020" w:type="dxa"/>
            <w:tcBorders>
              <w:top w:val="single" w:color="auto" w:sz="4" w:space="0"/>
              <w:left w:val="single" w:color="auto" w:sz="4" w:space="0"/>
              <w:bottom w:val="single" w:color="auto" w:sz="4" w:space="0"/>
              <w:right w:val="single" w:color="auto" w:sz="4" w:space="0"/>
            </w:tcBorders>
            <w:vAlign w:val="center"/>
          </w:tcPr>
          <w:p w14:paraId="2D02E3B8">
            <w:pPr>
              <w:jc w:val="right"/>
              <w:rPr>
                <w:rFonts w:hint="default" w:ascii="Times New Roman" w:hAnsi="Times New Roman" w:cs="Times New Roman" w:eastAsiaTheme="minorEastAsia"/>
                <w:i w:val="0"/>
                <w:iCs w:val="0"/>
                <w:color w:val="000000"/>
                <w:sz w:val="18"/>
                <w:szCs w:val="18"/>
                <w:highlight w:val="none"/>
                <w:u w:val="none"/>
              </w:rPr>
            </w:pPr>
          </w:p>
        </w:tc>
      </w:tr>
      <w:tr w14:paraId="7381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08F795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30112</w:t>
            </w:r>
          </w:p>
        </w:tc>
        <w:tc>
          <w:tcPr>
            <w:tcW w:w="1814" w:type="dxa"/>
            <w:tcBorders>
              <w:top w:val="single" w:color="auto" w:sz="4" w:space="0"/>
              <w:left w:val="single" w:color="auto" w:sz="4" w:space="0"/>
              <w:bottom w:val="single" w:color="auto" w:sz="4" w:space="0"/>
              <w:right w:val="single" w:color="auto" w:sz="4" w:space="0"/>
            </w:tcBorders>
            <w:vAlign w:val="center"/>
          </w:tcPr>
          <w:p w14:paraId="5BF4E18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其他社会保障缴费</w:t>
            </w:r>
          </w:p>
        </w:tc>
        <w:tc>
          <w:tcPr>
            <w:tcW w:w="1020" w:type="dxa"/>
            <w:tcBorders>
              <w:top w:val="single" w:color="auto" w:sz="4" w:space="0"/>
              <w:left w:val="single" w:color="auto" w:sz="4" w:space="0"/>
              <w:bottom w:val="single" w:color="auto" w:sz="4" w:space="0"/>
              <w:right w:val="single" w:color="auto" w:sz="4" w:space="0"/>
            </w:tcBorders>
            <w:vAlign w:val="center"/>
          </w:tcPr>
          <w:p w14:paraId="3900B631">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8DE4C9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30211</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768821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差旅费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5F4DDC61">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13.11</w:t>
            </w:r>
          </w:p>
        </w:tc>
        <w:tc>
          <w:tcPr>
            <w:tcW w:w="964" w:type="dxa"/>
            <w:tcBorders>
              <w:top w:val="single" w:color="auto" w:sz="4" w:space="0"/>
              <w:left w:val="single" w:color="auto" w:sz="4" w:space="0"/>
              <w:bottom w:val="single" w:color="auto" w:sz="4" w:space="0"/>
              <w:right w:val="single" w:color="auto" w:sz="4" w:space="0"/>
            </w:tcBorders>
            <w:vAlign w:val="center"/>
          </w:tcPr>
          <w:p w14:paraId="7680C1D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31008</w:t>
            </w:r>
          </w:p>
        </w:tc>
        <w:tc>
          <w:tcPr>
            <w:tcW w:w="1814" w:type="dxa"/>
            <w:tcBorders>
              <w:top w:val="single" w:color="auto" w:sz="4" w:space="0"/>
              <w:left w:val="single" w:color="auto" w:sz="4" w:space="0"/>
              <w:bottom w:val="single" w:color="auto" w:sz="4" w:space="0"/>
              <w:right w:val="single" w:color="auto" w:sz="4" w:space="0"/>
            </w:tcBorders>
            <w:vAlign w:val="center"/>
          </w:tcPr>
          <w:p w14:paraId="7795443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物资储备</w:t>
            </w:r>
          </w:p>
        </w:tc>
        <w:tc>
          <w:tcPr>
            <w:tcW w:w="1020" w:type="dxa"/>
            <w:tcBorders>
              <w:top w:val="single" w:color="auto" w:sz="4" w:space="0"/>
              <w:left w:val="single" w:color="auto" w:sz="4" w:space="0"/>
              <w:bottom w:val="single" w:color="auto" w:sz="4" w:space="0"/>
              <w:right w:val="single" w:color="auto" w:sz="4" w:space="0"/>
            </w:tcBorders>
            <w:vAlign w:val="center"/>
          </w:tcPr>
          <w:p w14:paraId="5A866693">
            <w:pPr>
              <w:jc w:val="right"/>
              <w:rPr>
                <w:rFonts w:hint="default" w:ascii="Times New Roman" w:hAnsi="Times New Roman" w:cs="Times New Roman" w:eastAsiaTheme="minorEastAsia"/>
                <w:i w:val="0"/>
                <w:iCs w:val="0"/>
                <w:color w:val="000000"/>
                <w:sz w:val="18"/>
                <w:szCs w:val="18"/>
                <w:highlight w:val="none"/>
                <w:u w:val="none"/>
              </w:rPr>
            </w:pPr>
          </w:p>
        </w:tc>
      </w:tr>
      <w:tr w14:paraId="70981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85C4DC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30113</w:t>
            </w:r>
          </w:p>
        </w:tc>
        <w:tc>
          <w:tcPr>
            <w:tcW w:w="1814" w:type="dxa"/>
            <w:tcBorders>
              <w:top w:val="single" w:color="auto" w:sz="4" w:space="0"/>
              <w:left w:val="single" w:color="auto" w:sz="4" w:space="0"/>
              <w:bottom w:val="single" w:color="auto" w:sz="4" w:space="0"/>
              <w:right w:val="single" w:color="auto" w:sz="4" w:space="0"/>
            </w:tcBorders>
            <w:vAlign w:val="center"/>
          </w:tcPr>
          <w:p w14:paraId="2CD0137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住房公积金</w:t>
            </w:r>
          </w:p>
        </w:tc>
        <w:tc>
          <w:tcPr>
            <w:tcW w:w="1020" w:type="dxa"/>
            <w:tcBorders>
              <w:top w:val="single" w:color="auto" w:sz="4" w:space="0"/>
              <w:left w:val="single" w:color="auto" w:sz="4" w:space="0"/>
              <w:bottom w:val="single" w:color="auto" w:sz="4" w:space="0"/>
              <w:right w:val="single" w:color="auto" w:sz="4" w:space="0"/>
            </w:tcBorders>
            <w:vAlign w:val="center"/>
          </w:tcPr>
          <w:p w14:paraId="67695DEE">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362.45</w:t>
            </w:r>
          </w:p>
        </w:tc>
        <w:tc>
          <w:tcPr>
            <w:tcW w:w="964" w:type="dxa"/>
            <w:tcBorders>
              <w:top w:val="single" w:color="auto" w:sz="4" w:space="0"/>
              <w:left w:val="single" w:color="auto" w:sz="4" w:space="0"/>
              <w:bottom w:val="single" w:color="auto" w:sz="4" w:space="0"/>
              <w:right w:val="single" w:color="auto" w:sz="4" w:space="0"/>
            </w:tcBorders>
            <w:vAlign w:val="center"/>
          </w:tcPr>
          <w:p w14:paraId="016BE20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30212</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4EC55D1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因公出国（境）费用</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38116F4">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6855A9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31009</w:t>
            </w:r>
          </w:p>
        </w:tc>
        <w:tc>
          <w:tcPr>
            <w:tcW w:w="1814" w:type="dxa"/>
            <w:tcBorders>
              <w:top w:val="single" w:color="auto" w:sz="4" w:space="0"/>
              <w:left w:val="single" w:color="auto" w:sz="4" w:space="0"/>
              <w:bottom w:val="single" w:color="auto" w:sz="4" w:space="0"/>
              <w:right w:val="single" w:color="auto" w:sz="4" w:space="0"/>
            </w:tcBorders>
            <w:vAlign w:val="center"/>
          </w:tcPr>
          <w:p w14:paraId="25F0244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土地补偿</w:t>
            </w:r>
          </w:p>
        </w:tc>
        <w:tc>
          <w:tcPr>
            <w:tcW w:w="1020" w:type="dxa"/>
            <w:tcBorders>
              <w:top w:val="single" w:color="auto" w:sz="4" w:space="0"/>
              <w:left w:val="single" w:color="auto" w:sz="4" w:space="0"/>
              <w:bottom w:val="single" w:color="auto" w:sz="4" w:space="0"/>
              <w:right w:val="single" w:color="auto" w:sz="4" w:space="0"/>
            </w:tcBorders>
            <w:vAlign w:val="center"/>
          </w:tcPr>
          <w:p w14:paraId="396D163C">
            <w:pPr>
              <w:jc w:val="right"/>
              <w:rPr>
                <w:rFonts w:hint="default" w:ascii="Times New Roman" w:hAnsi="Times New Roman" w:cs="Times New Roman" w:eastAsiaTheme="minorEastAsia"/>
                <w:i w:val="0"/>
                <w:iCs w:val="0"/>
                <w:color w:val="000000"/>
                <w:sz w:val="18"/>
                <w:szCs w:val="18"/>
                <w:highlight w:val="none"/>
                <w:u w:val="none"/>
              </w:rPr>
            </w:pPr>
          </w:p>
        </w:tc>
      </w:tr>
      <w:tr w14:paraId="59779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D02D60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30114</w:t>
            </w:r>
          </w:p>
        </w:tc>
        <w:tc>
          <w:tcPr>
            <w:tcW w:w="1814" w:type="dxa"/>
            <w:tcBorders>
              <w:top w:val="single" w:color="auto" w:sz="4" w:space="0"/>
              <w:left w:val="single" w:color="auto" w:sz="4" w:space="0"/>
              <w:bottom w:val="single" w:color="auto" w:sz="4" w:space="0"/>
              <w:right w:val="single" w:color="auto" w:sz="4" w:space="0"/>
            </w:tcBorders>
            <w:vAlign w:val="center"/>
          </w:tcPr>
          <w:p w14:paraId="43288A8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医疗费</w:t>
            </w:r>
          </w:p>
        </w:tc>
        <w:tc>
          <w:tcPr>
            <w:tcW w:w="1020" w:type="dxa"/>
            <w:tcBorders>
              <w:top w:val="single" w:color="auto" w:sz="4" w:space="0"/>
              <w:left w:val="single" w:color="auto" w:sz="4" w:space="0"/>
              <w:bottom w:val="single" w:color="auto" w:sz="4" w:space="0"/>
              <w:right w:val="single" w:color="auto" w:sz="4" w:space="0"/>
            </w:tcBorders>
            <w:vAlign w:val="center"/>
          </w:tcPr>
          <w:p w14:paraId="772C7208">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5E6DA4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30213</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4517920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维修（护）费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66F2140B">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0.99</w:t>
            </w:r>
          </w:p>
        </w:tc>
        <w:tc>
          <w:tcPr>
            <w:tcW w:w="964" w:type="dxa"/>
            <w:tcBorders>
              <w:top w:val="single" w:color="auto" w:sz="4" w:space="0"/>
              <w:left w:val="single" w:color="auto" w:sz="4" w:space="0"/>
              <w:bottom w:val="single" w:color="auto" w:sz="4" w:space="0"/>
              <w:right w:val="single" w:color="auto" w:sz="4" w:space="0"/>
            </w:tcBorders>
            <w:vAlign w:val="center"/>
          </w:tcPr>
          <w:p w14:paraId="3484620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31010</w:t>
            </w:r>
          </w:p>
        </w:tc>
        <w:tc>
          <w:tcPr>
            <w:tcW w:w="1814" w:type="dxa"/>
            <w:tcBorders>
              <w:top w:val="single" w:color="auto" w:sz="4" w:space="0"/>
              <w:left w:val="single" w:color="auto" w:sz="4" w:space="0"/>
              <w:bottom w:val="single" w:color="auto" w:sz="4" w:space="0"/>
              <w:right w:val="single" w:color="auto" w:sz="4" w:space="0"/>
            </w:tcBorders>
            <w:vAlign w:val="center"/>
          </w:tcPr>
          <w:p w14:paraId="05A142D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安置补助</w:t>
            </w:r>
          </w:p>
        </w:tc>
        <w:tc>
          <w:tcPr>
            <w:tcW w:w="1020" w:type="dxa"/>
            <w:tcBorders>
              <w:top w:val="single" w:color="auto" w:sz="4" w:space="0"/>
              <w:left w:val="single" w:color="auto" w:sz="4" w:space="0"/>
              <w:bottom w:val="single" w:color="auto" w:sz="4" w:space="0"/>
              <w:right w:val="single" w:color="auto" w:sz="4" w:space="0"/>
            </w:tcBorders>
            <w:vAlign w:val="center"/>
          </w:tcPr>
          <w:p w14:paraId="4B229EDF">
            <w:pPr>
              <w:jc w:val="right"/>
              <w:rPr>
                <w:rFonts w:hint="default" w:ascii="Times New Roman" w:hAnsi="Times New Roman" w:cs="Times New Roman" w:eastAsiaTheme="minorEastAsia"/>
                <w:i w:val="0"/>
                <w:iCs w:val="0"/>
                <w:color w:val="000000"/>
                <w:sz w:val="18"/>
                <w:szCs w:val="18"/>
                <w:highlight w:val="none"/>
                <w:u w:val="none"/>
              </w:rPr>
            </w:pPr>
          </w:p>
        </w:tc>
      </w:tr>
      <w:tr w14:paraId="3BD92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75908C8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30199</w:t>
            </w:r>
          </w:p>
        </w:tc>
        <w:tc>
          <w:tcPr>
            <w:tcW w:w="1814" w:type="dxa"/>
            <w:tcBorders>
              <w:top w:val="single" w:color="auto" w:sz="4" w:space="0"/>
              <w:left w:val="single" w:color="auto" w:sz="4" w:space="0"/>
              <w:bottom w:val="single" w:color="auto" w:sz="4" w:space="0"/>
              <w:right w:val="single" w:color="auto" w:sz="4" w:space="0"/>
            </w:tcBorders>
            <w:vAlign w:val="center"/>
          </w:tcPr>
          <w:p w14:paraId="0A0F3B6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其他工资福利支出</w:t>
            </w:r>
          </w:p>
        </w:tc>
        <w:tc>
          <w:tcPr>
            <w:tcW w:w="1020" w:type="dxa"/>
            <w:tcBorders>
              <w:top w:val="single" w:color="auto" w:sz="4" w:space="0"/>
              <w:left w:val="single" w:color="auto" w:sz="4" w:space="0"/>
              <w:bottom w:val="single" w:color="auto" w:sz="4" w:space="0"/>
              <w:right w:val="single" w:color="auto" w:sz="4" w:space="0"/>
            </w:tcBorders>
            <w:vAlign w:val="center"/>
          </w:tcPr>
          <w:p w14:paraId="2437BA0F">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133.43</w:t>
            </w:r>
          </w:p>
        </w:tc>
        <w:tc>
          <w:tcPr>
            <w:tcW w:w="964" w:type="dxa"/>
            <w:tcBorders>
              <w:top w:val="single" w:color="auto" w:sz="4" w:space="0"/>
              <w:left w:val="single" w:color="auto" w:sz="4" w:space="0"/>
              <w:bottom w:val="single" w:color="auto" w:sz="4" w:space="0"/>
              <w:right w:val="single" w:color="auto" w:sz="4" w:space="0"/>
            </w:tcBorders>
            <w:vAlign w:val="center"/>
          </w:tcPr>
          <w:p w14:paraId="13A900C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30214</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2AA8DA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租赁费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0DE1B38A">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E2624A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31011</w:t>
            </w:r>
          </w:p>
        </w:tc>
        <w:tc>
          <w:tcPr>
            <w:tcW w:w="1814" w:type="dxa"/>
            <w:tcBorders>
              <w:top w:val="single" w:color="auto" w:sz="4" w:space="0"/>
              <w:left w:val="single" w:color="auto" w:sz="4" w:space="0"/>
              <w:bottom w:val="single" w:color="auto" w:sz="4" w:space="0"/>
              <w:right w:val="single" w:color="auto" w:sz="4" w:space="0"/>
            </w:tcBorders>
            <w:vAlign w:val="center"/>
          </w:tcPr>
          <w:p w14:paraId="27478BD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地上附着物和青苗补偿</w:t>
            </w:r>
          </w:p>
        </w:tc>
        <w:tc>
          <w:tcPr>
            <w:tcW w:w="1020" w:type="dxa"/>
            <w:tcBorders>
              <w:top w:val="single" w:color="auto" w:sz="4" w:space="0"/>
              <w:left w:val="single" w:color="auto" w:sz="4" w:space="0"/>
              <w:bottom w:val="single" w:color="auto" w:sz="4" w:space="0"/>
              <w:right w:val="single" w:color="auto" w:sz="4" w:space="0"/>
            </w:tcBorders>
            <w:vAlign w:val="center"/>
          </w:tcPr>
          <w:p w14:paraId="2CBE00F8">
            <w:pPr>
              <w:jc w:val="right"/>
              <w:rPr>
                <w:rFonts w:hint="default" w:ascii="Times New Roman" w:hAnsi="Times New Roman" w:cs="Times New Roman" w:eastAsiaTheme="minorEastAsia"/>
                <w:i w:val="0"/>
                <w:iCs w:val="0"/>
                <w:color w:val="000000"/>
                <w:sz w:val="18"/>
                <w:szCs w:val="18"/>
                <w:highlight w:val="none"/>
                <w:u w:val="none"/>
              </w:rPr>
            </w:pPr>
          </w:p>
        </w:tc>
      </w:tr>
      <w:tr w14:paraId="5CFF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14F456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w:t>
            </w:r>
          </w:p>
        </w:tc>
        <w:tc>
          <w:tcPr>
            <w:tcW w:w="1814" w:type="dxa"/>
            <w:tcBorders>
              <w:top w:val="single" w:color="auto" w:sz="4" w:space="0"/>
              <w:left w:val="single" w:color="auto" w:sz="4" w:space="0"/>
              <w:bottom w:val="single" w:color="auto" w:sz="4" w:space="0"/>
              <w:right w:val="single" w:color="auto" w:sz="4" w:space="0"/>
            </w:tcBorders>
            <w:vAlign w:val="center"/>
          </w:tcPr>
          <w:p w14:paraId="7B13DD7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对个人和家庭的补助</w:t>
            </w:r>
          </w:p>
        </w:tc>
        <w:tc>
          <w:tcPr>
            <w:tcW w:w="1020" w:type="dxa"/>
            <w:tcBorders>
              <w:top w:val="single" w:color="auto" w:sz="4" w:space="0"/>
              <w:left w:val="single" w:color="auto" w:sz="4" w:space="0"/>
              <w:bottom w:val="single" w:color="auto" w:sz="4" w:space="0"/>
              <w:right w:val="single" w:color="auto" w:sz="4" w:space="0"/>
            </w:tcBorders>
            <w:vAlign w:val="center"/>
          </w:tcPr>
          <w:p w14:paraId="5132146F">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488.57</w:t>
            </w:r>
          </w:p>
        </w:tc>
        <w:tc>
          <w:tcPr>
            <w:tcW w:w="964" w:type="dxa"/>
            <w:tcBorders>
              <w:top w:val="single" w:color="auto" w:sz="4" w:space="0"/>
              <w:left w:val="single" w:color="auto" w:sz="4" w:space="0"/>
              <w:bottom w:val="single" w:color="auto" w:sz="4" w:space="0"/>
              <w:right w:val="single" w:color="auto" w:sz="4" w:space="0"/>
            </w:tcBorders>
            <w:vAlign w:val="center"/>
          </w:tcPr>
          <w:p w14:paraId="3902141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30215</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6A104BC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会议费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BD87F1A">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AD92DE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31012</w:t>
            </w:r>
          </w:p>
        </w:tc>
        <w:tc>
          <w:tcPr>
            <w:tcW w:w="1814" w:type="dxa"/>
            <w:tcBorders>
              <w:top w:val="single" w:color="auto" w:sz="4" w:space="0"/>
              <w:left w:val="single" w:color="auto" w:sz="4" w:space="0"/>
              <w:bottom w:val="single" w:color="auto" w:sz="4" w:space="0"/>
              <w:right w:val="single" w:color="auto" w:sz="4" w:space="0"/>
            </w:tcBorders>
            <w:vAlign w:val="center"/>
          </w:tcPr>
          <w:p w14:paraId="772D720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拆迁补偿</w:t>
            </w:r>
          </w:p>
        </w:tc>
        <w:tc>
          <w:tcPr>
            <w:tcW w:w="1020" w:type="dxa"/>
            <w:tcBorders>
              <w:top w:val="single" w:color="auto" w:sz="4" w:space="0"/>
              <w:left w:val="single" w:color="auto" w:sz="4" w:space="0"/>
              <w:bottom w:val="single" w:color="auto" w:sz="4" w:space="0"/>
              <w:right w:val="single" w:color="auto" w:sz="4" w:space="0"/>
            </w:tcBorders>
            <w:vAlign w:val="center"/>
          </w:tcPr>
          <w:p w14:paraId="0AEAEEC8">
            <w:pPr>
              <w:jc w:val="right"/>
              <w:rPr>
                <w:rFonts w:hint="default" w:ascii="Times New Roman" w:hAnsi="Times New Roman" w:cs="Times New Roman" w:eastAsiaTheme="minorEastAsia"/>
                <w:i w:val="0"/>
                <w:iCs w:val="0"/>
                <w:color w:val="000000"/>
                <w:sz w:val="18"/>
                <w:szCs w:val="18"/>
                <w:highlight w:val="none"/>
                <w:u w:val="none"/>
              </w:rPr>
            </w:pPr>
          </w:p>
        </w:tc>
      </w:tr>
      <w:tr w14:paraId="4DB73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4D21567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30301</w:t>
            </w:r>
          </w:p>
        </w:tc>
        <w:tc>
          <w:tcPr>
            <w:tcW w:w="1814" w:type="dxa"/>
            <w:tcBorders>
              <w:top w:val="single" w:color="auto" w:sz="4" w:space="0"/>
              <w:left w:val="single" w:color="auto" w:sz="4" w:space="0"/>
              <w:bottom w:val="single" w:color="auto" w:sz="4" w:space="0"/>
              <w:right w:val="single" w:color="auto" w:sz="4" w:space="0"/>
            </w:tcBorders>
            <w:vAlign w:val="center"/>
          </w:tcPr>
          <w:p w14:paraId="19D6601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离休费</w:t>
            </w:r>
          </w:p>
        </w:tc>
        <w:tc>
          <w:tcPr>
            <w:tcW w:w="1020" w:type="dxa"/>
            <w:tcBorders>
              <w:top w:val="single" w:color="auto" w:sz="4" w:space="0"/>
              <w:left w:val="single" w:color="auto" w:sz="4" w:space="0"/>
              <w:bottom w:val="single" w:color="auto" w:sz="4" w:space="0"/>
              <w:right w:val="single" w:color="auto" w:sz="4" w:space="0"/>
            </w:tcBorders>
            <w:vAlign w:val="center"/>
          </w:tcPr>
          <w:p w14:paraId="2BCED039">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362A7A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30216</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BC3B6D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培训费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32925C3E">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7.81</w:t>
            </w:r>
          </w:p>
        </w:tc>
        <w:tc>
          <w:tcPr>
            <w:tcW w:w="964" w:type="dxa"/>
            <w:tcBorders>
              <w:top w:val="single" w:color="auto" w:sz="4" w:space="0"/>
              <w:left w:val="single" w:color="auto" w:sz="4" w:space="0"/>
              <w:bottom w:val="single" w:color="auto" w:sz="4" w:space="0"/>
              <w:right w:val="single" w:color="auto" w:sz="4" w:space="0"/>
            </w:tcBorders>
            <w:vAlign w:val="center"/>
          </w:tcPr>
          <w:p w14:paraId="049420C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31013</w:t>
            </w:r>
          </w:p>
        </w:tc>
        <w:tc>
          <w:tcPr>
            <w:tcW w:w="1814" w:type="dxa"/>
            <w:tcBorders>
              <w:top w:val="single" w:color="auto" w:sz="4" w:space="0"/>
              <w:left w:val="single" w:color="auto" w:sz="4" w:space="0"/>
              <w:bottom w:val="single" w:color="auto" w:sz="4" w:space="0"/>
              <w:right w:val="single" w:color="auto" w:sz="4" w:space="0"/>
            </w:tcBorders>
            <w:vAlign w:val="center"/>
          </w:tcPr>
          <w:p w14:paraId="4026280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w:t>
            </w:r>
          </w:p>
        </w:tc>
        <w:tc>
          <w:tcPr>
            <w:tcW w:w="1020" w:type="dxa"/>
            <w:tcBorders>
              <w:top w:val="single" w:color="auto" w:sz="4" w:space="0"/>
              <w:left w:val="single" w:color="auto" w:sz="4" w:space="0"/>
              <w:bottom w:val="single" w:color="auto" w:sz="4" w:space="0"/>
              <w:right w:val="single" w:color="auto" w:sz="4" w:space="0"/>
            </w:tcBorders>
            <w:vAlign w:val="center"/>
          </w:tcPr>
          <w:p w14:paraId="615A8011">
            <w:pPr>
              <w:jc w:val="right"/>
              <w:rPr>
                <w:rFonts w:hint="default" w:ascii="Times New Roman" w:hAnsi="Times New Roman" w:cs="Times New Roman" w:eastAsiaTheme="minorEastAsia"/>
                <w:i w:val="0"/>
                <w:iCs w:val="0"/>
                <w:color w:val="000000"/>
                <w:sz w:val="18"/>
                <w:szCs w:val="18"/>
                <w:highlight w:val="none"/>
                <w:u w:val="none"/>
              </w:rPr>
            </w:pPr>
          </w:p>
        </w:tc>
      </w:tr>
      <w:tr w14:paraId="6481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3149D04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30302</w:t>
            </w:r>
          </w:p>
        </w:tc>
        <w:tc>
          <w:tcPr>
            <w:tcW w:w="1814" w:type="dxa"/>
            <w:tcBorders>
              <w:top w:val="single" w:color="auto" w:sz="4" w:space="0"/>
              <w:left w:val="single" w:color="auto" w:sz="4" w:space="0"/>
              <w:bottom w:val="single" w:color="auto" w:sz="4" w:space="0"/>
              <w:right w:val="single" w:color="auto" w:sz="4" w:space="0"/>
            </w:tcBorders>
            <w:vAlign w:val="center"/>
          </w:tcPr>
          <w:p w14:paraId="5D16813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退休费</w:t>
            </w:r>
          </w:p>
        </w:tc>
        <w:tc>
          <w:tcPr>
            <w:tcW w:w="1020" w:type="dxa"/>
            <w:tcBorders>
              <w:top w:val="single" w:color="auto" w:sz="4" w:space="0"/>
              <w:left w:val="single" w:color="auto" w:sz="4" w:space="0"/>
              <w:bottom w:val="single" w:color="auto" w:sz="4" w:space="0"/>
              <w:right w:val="single" w:color="auto" w:sz="4" w:space="0"/>
            </w:tcBorders>
            <w:vAlign w:val="center"/>
          </w:tcPr>
          <w:p w14:paraId="7D2712A3">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487.06</w:t>
            </w:r>
          </w:p>
        </w:tc>
        <w:tc>
          <w:tcPr>
            <w:tcW w:w="964" w:type="dxa"/>
            <w:tcBorders>
              <w:top w:val="single" w:color="auto" w:sz="4" w:space="0"/>
              <w:left w:val="single" w:color="auto" w:sz="4" w:space="0"/>
              <w:bottom w:val="single" w:color="auto" w:sz="4" w:space="0"/>
              <w:right w:val="single" w:color="auto" w:sz="4" w:space="0"/>
            </w:tcBorders>
            <w:vAlign w:val="center"/>
          </w:tcPr>
          <w:p w14:paraId="4678952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30217</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0ADA9C3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0007F045">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0.16</w:t>
            </w:r>
          </w:p>
        </w:tc>
        <w:tc>
          <w:tcPr>
            <w:tcW w:w="964" w:type="dxa"/>
            <w:tcBorders>
              <w:top w:val="single" w:color="auto" w:sz="4" w:space="0"/>
              <w:left w:val="single" w:color="auto" w:sz="4" w:space="0"/>
              <w:bottom w:val="single" w:color="auto" w:sz="4" w:space="0"/>
              <w:right w:val="single" w:color="auto" w:sz="4" w:space="0"/>
            </w:tcBorders>
            <w:vAlign w:val="center"/>
          </w:tcPr>
          <w:p w14:paraId="7B67CC5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31019</w:t>
            </w:r>
          </w:p>
        </w:tc>
        <w:tc>
          <w:tcPr>
            <w:tcW w:w="1814" w:type="dxa"/>
            <w:tcBorders>
              <w:top w:val="single" w:color="auto" w:sz="4" w:space="0"/>
              <w:left w:val="single" w:color="auto" w:sz="4" w:space="0"/>
              <w:bottom w:val="single" w:color="auto" w:sz="4" w:space="0"/>
              <w:right w:val="single" w:color="auto" w:sz="4" w:space="0"/>
            </w:tcBorders>
            <w:vAlign w:val="center"/>
          </w:tcPr>
          <w:p w14:paraId="5A0DFF9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其他交通工具购置</w:t>
            </w:r>
          </w:p>
        </w:tc>
        <w:tc>
          <w:tcPr>
            <w:tcW w:w="1020" w:type="dxa"/>
            <w:tcBorders>
              <w:top w:val="single" w:color="auto" w:sz="4" w:space="0"/>
              <w:left w:val="single" w:color="auto" w:sz="4" w:space="0"/>
              <w:bottom w:val="single" w:color="auto" w:sz="4" w:space="0"/>
              <w:right w:val="single" w:color="auto" w:sz="4" w:space="0"/>
            </w:tcBorders>
            <w:vAlign w:val="center"/>
          </w:tcPr>
          <w:p w14:paraId="3F1B8A79">
            <w:pPr>
              <w:jc w:val="right"/>
              <w:rPr>
                <w:rFonts w:hint="default" w:ascii="Times New Roman" w:hAnsi="Times New Roman" w:cs="Times New Roman" w:eastAsiaTheme="minorEastAsia"/>
                <w:i w:val="0"/>
                <w:iCs w:val="0"/>
                <w:color w:val="000000"/>
                <w:sz w:val="18"/>
                <w:szCs w:val="18"/>
                <w:highlight w:val="none"/>
                <w:u w:val="none"/>
              </w:rPr>
            </w:pPr>
          </w:p>
        </w:tc>
      </w:tr>
      <w:tr w14:paraId="6433D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B9B1AC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30303</w:t>
            </w:r>
          </w:p>
        </w:tc>
        <w:tc>
          <w:tcPr>
            <w:tcW w:w="1814" w:type="dxa"/>
            <w:tcBorders>
              <w:top w:val="single" w:color="auto" w:sz="4" w:space="0"/>
              <w:left w:val="single" w:color="auto" w:sz="4" w:space="0"/>
              <w:bottom w:val="single" w:color="auto" w:sz="4" w:space="0"/>
              <w:right w:val="single" w:color="auto" w:sz="4" w:space="0"/>
            </w:tcBorders>
            <w:vAlign w:val="center"/>
          </w:tcPr>
          <w:p w14:paraId="65BFE5F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退职（役）费</w:t>
            </w:r>
          </w:p>
        </w:tc>
        <w:tc>
          <w:tcPr>
            <w:tcW w:w="1020" w:type="dxa"/>
            <w:tcBorders>
              <w:top w:val="single" w:color="auto" w:sz="4" w:space="0"/>
              <w:left w:val="single" w:color="auto" w:sz="4" w:space="0"/>
              <w:bottom w:val="single" w:color="auto" w:sz="4" w:space="0"/>
              <w:right w:val="single" w:color="auto" w:sz="4" w:space="0"/>
            </w:tcBorders>
            <w:vAlign w:val="center"/>
          </w:tcPr>
          <w:p w14:paraId="62C414A7">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ABD228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30218</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26EAF0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专用材料费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69668689">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44B1C4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31021</w:t>
            </w:r>
          </w:p>
        </w:tc>
        <w:tc>
          <w:tcPr>
            <w:tcW w:w="1814" w:type="dxa"/>
            <w:tcBorders>
              <w:top w:val="single" w:color="auto" w:sz="4" w:space="0"/>
              <w:left w:val="single" w:color="auto" w:sz="4" w:space="0"/>
              <w:bottom w:val="single" w:color="auto" w:sz="4" w:space="0"/>
              <w:right w:val="single" w:color="auto" w:sz="4" w:space="0"/>
            </w:tcBorders>
            <w:vAlign w:val="center"/>
          </w:tcPr>
          <w:p w14:paraId="189FDD0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文物和陈列品购置</w:t>
            </w:r>
          </w:p>
        </w:tc>
        <w:tc>
          <w:tcPr>
            <w:tcW w:w="1020" w:type="dxa"/>
            <w:tcBorders>
              <w:top w:val="single" w:color="auto" w:sz="4" w:space="0"/>
              <w:left w:val="single" w:color="auto" w:sz="4" w:space="0"/>
              <w:bottom w:val="single" w:color="auto" w:sz="4" w:space="0"/>
              <w:right w:val="single" w:color="auto" w:sz="4" w:space="0"/>
            </w:tcBorders>
            <w:vAlign w:val="center"/>
          </w:tcPr>
          <w:p w14:paraId="284E9BA9">
            <w:pPr>
              <w:jc w:val="right"/>
              <w:rPr>
                <w:rFonts w:hint="default" w:ascii="Times New Roman" w:hAnsi="Times New Roman" w:cs="Times New Roman" w:eastAsiaTheme="minorEastAsia"/>
                <w:i w:val="0"/>
                <w:iCs w:val="0"/>
                <w:color w:val="000000"/>
                <w:sz w:val="18"/>
                <w:szCs w:val="18"/>
                <w:highlight w:val="none"/>
                <w:u w:val="none"/>
              </w:rPr>
            </w:pPr>
          </w:p>
        </w:tc>
      </w:tr>
      <w:tr w14:paraId="29ECC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264446B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30304</w:t>
            </w:r>
          </w:p>
        </w:tc>
        <w:tc>
          <w:tcPr>
            <w:tcW w:w="1814" w:type="dxa"/>
            <w:tcBorders>
              <w:top w:val="single" w:color="auto" w:sz="4" w:space="0"/>
              <w:left w:val="single" w:color="auto" w:sz="4" w:space="0"/>
              <w:bottom w:val="single" w:color="auto" w:sz="4" w:space="0"/>
              <w:right w:val="single" w:color="auto" w:sz="4" w:space="0"/>
            </w:tcBorders>
            <w:vAlign w:val="center"/>
          </w:tcPr>
          <w:p w14:paraId="578B161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抚恤金</w:t>
            </w:r>
          </w:p>
        </w:tc>
        <w:tc>
          <w:tcPr>
            <w:tcW w:w="1020" w:type="dxa"/>
            <w:tcBorders>
              <w:top w:val="single" w:color="auto" w:sz="4" w:space="0"/>
              <w:left w:val="single" w:color="auto" w:sz="4" w:space="0"/>
              <w:bottom w:val="single" w:color="auto" w:sz="4" w:space="0"/>
              <w:right w:val="single" w:color="auto" w:sz="4" w:space="0"/>
            </w:tcBorders>
            <w:vAlign w:val="center"/>
          </w:tcPr>
          <w:p w14:paraId="3005F4B2">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C7CEED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30224</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05A9F11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被装购置费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7D15E91E">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0B8307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31022</w:t>
            </w:r>
          </w:p>
        </w:tc>
        <w:tc>
          <w:tcPr>
            <w:tcW w:w="1814" w:type="dxa"/>
            <w:tcBorders>
              <w:top w:val="single" w:color="auto" w:sz="4" w:space="0"/>
              <w:left w:val="single" w:color="auto" w:sz="4" w:space="0"/>
              <w:bottom w:val="single" w:color="auto" w:sz="4" w:space="0"/>
              <w:right w:val="single" w:color="auto" w:sz="4" w:space="0"/>
            </w:tcBorders>
            <w:vAlign w:val="center"/>
          </w:tcPr>
          <w:p w14:paraId="2E906A5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无形资产购置</w:t>
            </w:r>
          </w:p>
        </w:tc>
        <w:tc>
          <w:tcPr>
            <w:tcW w:w="1020" w:type="dxa"/>
            <w:tcBorders>
              <w:top w:val="single" w:color="auto" w:sz="4" w:space="0"/>
              <w:left w:val="single" w:color="auto" w:sz="4" w:space="0"/>
              <w:bottom w:val="single" w:color="auto" w:sz="4" w:space="0"/>
              <w:right w:val="single" w:color="auto" w:sz="4" w:space="0"/>
            </w:tcBorders>
            <w:vAlign w:val="center"/>
          </w:tcPr>
          <w:p w14:paraId="44CE76EC">
            <w:pPr>
              <w:jc w:val="right"/>
              <w:rPr>
                <w:rFonts w:hint="default" w:ascii="Times New Roman" w:hAnsi="Times New Roman" w:cs="Times New Roman" w:eastAsiaTheme="minorEastAsia"/>
                <w:i w:val="0"/>
                <w:iCs w:val="0"/>
                <w:color w:val="000000"/>
                <w:sz w:val="18"/>
                <w:szCs w:val="18"/>
                <w:highlight w:val="none"/>
                <w:u w:val="none"/>
              </w:rPr>
            </w:pPr>
          </w:p>
        </w:tc>
      </w:tr>
      <w:tr w14:paraId="6A745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2B919A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30305</w:t>
            </w:r>
          </w:p>
        </w:tc>
        <w:tc>
          <w:tcPr>
            <w:tcW w:w="1814" w:type="dxa"/>
            <w:tcBorders>
              <w:top w:val="single" w:color="auto" w:sz="4" w:space="0"/>
              <w:left w:val="single" w:color="auto" w:sz="4" w:space="0"/>
              <w:bottom w:val="single" w:color="auto" w:sz="4" w:space="0"/>
              <w:right w:val="single" w:color="auto" w:sz="4" w:space="0"/>
            </w:tcBorders>
            <w:vAlign w:val="center"/>
          </w:tcPr>
          <w:p w14:paraId="3BEC5A7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生活补助</w:t>
            </w:r>
          </w:p>
        </w:tc>
        <w:tc>
          <w:tcPr>
            <w:tcW w:w="1020" w:type="dxa"/>
            <w:tcBorders>
              <w:top w:val="single" w:color="auto" w:sz="4" w:space="0"/>
              <w:left w:val="single" w:color="auto" w:sz="4" w:space="0"/>
              <w:bottom w:val="single" w:color="auto" w:sz="4" w:space="0"/>
              <w:right w:val="single" w:color="auto" w:sz="4" w:space="0"/>
            </w:tcBorders>
            <w:vAlign w:val="center"/>
          </w:tcPr>
          <w:p w14:paraId="1BFC1006">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1.50</w:t>
            </w:r>
          </w:p>
        </w:tc>
        <w:tc>
          <w:tcPr>
            <w:tcW w:w="964" w:type="dxa"/>
            <w:tcBorders>
              <w:top w:val="single" w:color="auto" w:sz="4" w:space="0"/>
              <w:left w:val="single" w:color="auto" w:sz="4" w:space="0"/>
              <w:bottom w:val="single" w:color="auto" w:sz="4" w:space="0"/>
              <w:right w:val="single" w:color="auto" w:sz="4" w:space="0"/>
            </w:tcBorders>
            <w:vAlign w:val="center"/>
          </w:tcPr>
          <w:p w14:paraId="784ABF9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30225</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7EA99B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专用燃料费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9D055B9">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845505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31099</w:t>
            </w:r>
          </w:p>
        </w:tc>
        <w:tc>
          <w:tcPr>
            <w:tcW w:w="1814" w:type="dxa"/>
            <w:tcBorders>
              <w:top w:val="single" w:color="auto" w:sz="4" w:space="0"/>
              <w:left w:val="single" w:color="auto" w:sz="4" w:space="0"/>
              <w:bottom w:val="single" w:color="auto" w:sz="4" w:space="0"/>
              <w:right w:val="single" w:color="auto" w:sz="4" w:space="0"/>
            </w:tcBorders>
            <w:vAlign w:val="center"/>
          </w:tcPr>
          <w:p w14:paraId="40F66C8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其他资本性支出</w:t>
            </w:r>
          </w:p>
        </w:tc>
        <w:tc>
          <w:tcPr>
            <w:tcW w:w="1020" w:type="dxa"/>
            <w:tcBorders>
              <w:top w:val="single" w:color="auto" w:sz="4" w:space="0"/>
              <w:left w:val="single" w:color="auto" w:sz="4" w:space="0"/>
              <w:bottom w:val="single" w:color="auto" w:sz="4" w:space="0"/>
              <w:right w:val="single" w:color="auto" w:sz="4" w:space="0"/>
            </w:tcBorders>
            <w:vAlign w:val="center"/>
          </w:tcPr>
          <w:p w14:paraId="39C4FC8E">
            <w:pPr>
              <w:jc w:val="right"/>
              <w:rPr>
                <w:rFonts w:hint="default" w:ascii="Times New Roman" w:hAnsi="Times New Roman" w:cs="Times New Roman" w:eastAsiaTheme="minorEastAsia"/>
                <w:i w:val="0"/>
                <w:iCs w:val="0"/>
                <w:color w:val="000000"/>
                <w:sz w:val="18"/>
                <w:szCs w:val="18"/>
                <w:highlight w:val="none"/>
                <w:u w:val="none"/>
              </w:rPr>
            </w:pPr>
          </w:p>
        </w:tc>
      </w:tr>
      <w:tr w14:paraId="0A7F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230F426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30306</w:t>
            </w:r>
          </w:p>
        </w:tc>
        <w:tc>
          <w:tcPr>
            <w:tcW w:w="1814" w:type="dxa"/>
            <w:tcBorders>
              <w:top w:val="single" w:color="auto" w:sz="4" w:space="0"/>
              <w:left w:val="single" w:color="auto" w:sz="4" w:space="0"/>
              <w:bottom w:val="single" w:color="auto" w:sz="4" w:space="0"/>
              <w:right w:val="single" w:color="auto" w:sz="4" w:space="0"/>
            </w:tcBorders>
            <w:vAlign w:val="center"/>
          </w:tcPr>
          <w:p w14:paraId="02D9D8D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救济费</w:t>
            </w:r>
          </w:p>
        </w:tc>
        <w:tc>
          <w:tcPr>
            <w:tcW w:w="1020" w:type="dxa"/>
            <w:tcBorders>
              <w:top w:val="single" w:color="auto" w:sz="4" w:space="0"/>
              <w:left w:val="single" w:color="auto" w:sz="4" w:space="0"/>
              <w:bottom w:val="single" w:color="auto" w:sz="4" w:space="0"/>
              <w:right w:val="single" w:color="auto" w:sz="4" w:space="0"/>
            </w:tcBorders>
            <w:vAlign w:val="center"/>
          </w:tcPr>
          <w:p w14:paraId="684F13DA">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4B3492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30226</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66D0753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劳务费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6A775B31">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17F03D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w:t>
            </w:r>
          </w:p>
        </w:tc>
        <w:tc>
          <w:tcPr>
            <w:tcW w:w="1814" w:type="dxa"/>
            <w:tcBorders>
              <w:top w:val="single" w:color="auto" w:sz="4" w:space="0"/>
              <w:left w:val="single" w:color="auto" w:sz="4" w:space="0"/>
              <w:bottom w:val="single" w:color="auto" w:sz="4" w:space="0"/>
              <w:right w:val="single" w:color="auto" w:sz="4" w:space="0"/>
            </w:tcBorders>
            <w:vAlign w:val="center"/>
          </w:tcPr>
          <w:p w14:paraId="1AA537E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对企业补助</w:t>
            </w:r>
          </w:p>
        </w:tc>
        <w:tc>
          <w:tcPr>
            <w:tcW w:w="1020" w:type="dxa"/>
            <w:tcBorders>
              <w:top w:val="single" w:color="auto" w:sz="4" w:space="0"/>
              <w:left w:val="single" w:color="auto" w:sz="4" w:space="0"/>
              <w:bottom w:val="single" w:color="auto" w:sz="4" w:space="0"/>
              <w:right w:val="single" w:color="auto" w:sz="4" w:space="0"/>
            </w:tcBorders>
            <w:vAlign w:val="center"/>
          </w:tcPr>
          <w:p w14:paraId="44D88EFC">
            <w:pPr>
              <w:jc w:val="right"/>
              <w:rPr>
                <w:rFonts w:hint="default" w:ascii="Times New Roman" w:hAnsi="Times New Roman" w:cs="Times New Roman" w:eastAsiaTheme="minorEastAsia"/>
                <w:i w:val="0"/>
                <w:iCs w:val="0"/>
                <w:color w:val="000000"/>
                <w:sz w:val="18"/>
                <w:szCs w:val="18"/>
                <w:highlight w:val="none"/>
                <w:u w:val="none"/>
              </w:rPr>
            </w:pPr>
          </w:p>
        </w:tc>
      </w:tr>
      <w:tr w14:paraId="0337B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2606C59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30307</w:t>
            </w:r>
          </w:p>
        </w:tc>
        <w:tc>
          <w:tcPr>
            <w:tcW w:w="1814" w:type="dxa"/>
            <w:tcBorders>
              <w:top w:val="single" w:color="auto" w:sz="4" w:space="0"/>
              <w:left w:val="single" w:color="auto" w:sz="4" w:space="0"/>
              <w:bottom w:val="single" w:color="auto" w:sz="4" w:space="0"/>
              <w:right w:val="single" w:color="auto" w:sz="4" w:space="0"/>
            </w:tcBorders>
            <w:vAlign w:val="center"/>
          </w:tcPr>
          <w:p w14:paraId="30B9C34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医疗费补助</w:t>
            </w:r>
          </w:p>
        </w:tc>
        <w:tc>
          <w:tcPr>
            <w:tcW w:w="1020" w:type="dxa"/>
            <w:tcBorders>
              <w:top w:val="single" w:color="auto" w:sz="4" w:space="0"/>
              <w:left w:val="single" w:color="auto" w:sz="4" w:space="0"/>
              <w:bottom w:val="single" w:color="auto" w:sz="4" w:space="0"/>
              <w:right w:val="single" w:color="auto" w:sz="4" w:space="0"/>
            </w:tcBorders>
            <w:vAlign w:val="center"/>
          </w:tcPr>
          <w:p w14:paraId="570DA719">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A1C6FF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30227</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9A5D3C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委托业务费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D4E84E7">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6.07</w:t>
            </w:r>
          </w:p>
        </w:tc>
        <w:tc>
          <w:tcPr>
            <w:tcW w:w="964" w:type="dxa"/>
            <w:tcBorders>
              <w:top w:val="single" w:color="auto" w:sz="4" w:space="0"/>
              <w:left w:val="single" w:color="auto" w:sz="4" w:space="0"/>
              <w:bottom w:val="single" w:color="auto" w:sz="4" w:space="0"/>
              <w:right w:val="single" w:color="auto" w:sz="4" w:space="0"/>
            </w:tcBorders>
            <w:vAlign w:val="center"/>
          </w:tcPr>
          <w:p w14:paraId="6A64132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31201</w:t>
            </w:r>
          </w:p>
        </w:tc>
        <w:tc>
          <w:tcPr>
            <w:tcW w:w="1814" w:type="dxa"/>
            <w:tcBorders>
              <w:top w:val="single" w:color="auto" w:sz="4" w:space="0"/>
              <w:left w:val="single" w:color="auto" w:sz="4" w:space="0"/>
              <w:bottom w:val="single" w:color="auto" w:sz="4" w:space="0"/>
              <w:right w:val="single" w:color="auto" w:sz="4" w:space="0"/>
            </w:tcBorders>
            <w:vAlign w:val="center"/>
          </w:tcPr>
          <w:p w14:paraId="0AF6EEA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资本金注入</w:t>
            </w:r>
          </w:p>
        </w:tc>
        <w:tc>
          <w:tcPr>
            <w:tcW w:w="1020" w:type="dxa"/>
            <w:tcBorders>
              <w:top w:val="single" w:color="auto" w:sz="4" w:space="0"/>
              <w:left w:val="single" w:color="auto" w:sz="4" w:space="0"/>
              <w:bottom w:val="single" w:color="auto" w:sz="4" w:space="0"/>
              <w:right w:val="single" w:color="auto" w:sz="4" w:space="0"/>
            </w:tcBorders>
            <w:vAlign w:val="center"/>
          </w:tcPr>
          <w:p w14:paraId="3BF612F4">
            <w:pPr>
              <w:jc w:val="right"/>
              <w:rPr>
                <w:rFonts w:hint="default" w:ascii="Times New Roman" w:hAnsi="Times New Roman" w:cs="Times New Roman" w:eastAsiaTheme="minorEastAsia"/>
                <w:i w:val="0"/>
                <w:iCs w:val="0"/>
                <w:color w:val="000000"/>
                <w:sz w:val="18"/>
                <w:szCs w:val="18"/>
                <w:highlight w:val="none"/>
                <w:u w:val="none"/>
              </w:rPr>
            </w:pPr>
          </w:p>
        </w:tc>
      </w:tr>
      <w:tr w14:paraId="1E391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BEEF1D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30308</w:t>
            </w:r>
          </w:p>
        </w:tc>
        <w:tc>
          <w:tcPr>
            <w:tcW w:w="1814" w:type="dxa"/>
            <w:tcBorders>
              <w:top w:val="single" w:color="auto" w:sz="4" w:space="0"/>
              <w:left w:val="single" w:color="auto" w:sz="4" w:space="0"/>
              <w:bottom w:val="single" w:color="auto" w:sz="4" w:space="0"/>
              <w:right w:val="single" w:color="auto" w:sz="4" w:space="0"/>
            </w:tcBorders>
            <w:vAlign w:val="center"/>
          </w:tcPr>
          <w:p w14:paraId="51A4E45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助学金</w:t>
            </w:r>
          </w:p>
        </w:tc>
        <w:tc>
          <w:tcPr>
            <w:tcW w:w="1020" w:type="dxa"/>
            <w:tcBorders>
              <w:top w:val="single" w:color="auto" w:sz="4" w:space="0"/>
              <w:left w:val="single" w:color="auto" w:sz="4" w:space="0"/>
              <w:bottom w:val="single" w:color="auto" w:sz="4" w:space="0"/>
              <w:right w:val="single" w:color="auto" w:sz="4" w:space="0"/>
            </w:tcBorders>
            <w:vAlign w:val="center"/>
          </w:tcPr>
          <w:p w14:paraId="2EC111B6">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A91DD0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30228</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3ECE5E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工会经费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0073DF84">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26.40</w:t>
            </w:r>
          </w:p>
        </w:tc>
        <w:tc>
          <w:tcPr>
            <w:tcW w:w="964" w:type="dxa"/>
            <w:tcBorders>
              <w:top w:val="single" w:color="auto" w:sz="4" w:space="0"/>
              <w:left w:val="single" w:color="auto" w:sz="4" w:space="0"/>
              <w:bottom w:val="single" w:color="auto" w:sz="4" w:space="0"/>
              <w:right w:val="single" w:color="auto" w:sz="4" w:space="0"/>
            </w:tcBorders>
            <w:vAlign w:val="center"/>
          </w:tcPr>
          <w:p w14:paraId="67F34CC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31203</w:t>
            </w:r>
          </w:p>
        </w:tc>
        <w:tc>
          <w:tcPr>
            <w:tcW w:w="1814" w:type="dxa"/>
            <w:tcBorders>
              <w:top w:val="single" w:color="auto" w:sz="4" w:space="0"/>
              <w:left w:val="single" w:color="auto" w:sz="4" w:space="0"/>
              <w:bottom w:val="single" w:color="auto" w:sz="4" w:space="0"/>
              <w:right w:val="single" w:color="auto" w:sz="4" w:space="0"/>
            </w:tcBorders>
            <w:vAlign w:val="center"/>
          </w:tcPr>
          <w:p w14:paraId="7E3019B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政府投资基金股权投资</w:t>
            </w:r>
          </w:p>
        </w:tc>
        <w:tc>
          <w:tcPr>
            <w:tcW w:w="1020" w:type="dxa"/>
            <w:tcBorders>
              <w:top w:val="single" w:color="auto" w:sz="4" w:space="0"/>
              <w:left w:val="single" w:color="auto" w:sz="4" w:space="0"/>
              <w:bottom w:val="single" w:color="auto" w:sz="4" w:space="0"/>
              <w:right w:val="single" w:color="auto" w:sz="4" w:space="0"/>
            </w:tcBorders>
            <w:vAlign w:val="center"/>
          </w:tcPr>
          <w:p w14:paraId="357A46AA">
            <w:pPr>
              <w:jc w:val="right"/>
              <w:rPr>
                <w:rFonts w:hint="default" w:ascii="Times New Roman" w:hAnsi="Times New Roman" w:cs="Times New Roman" w:eastAsiaTheme="minorEastAsia"/>
                <w:i w:val="0"/>
                <w:iCs w:val="0"/>
                <w:color w:val="000000"/>
                <w:sz w:val="18"/>
                <w:szCs w:val="18"/>
                <w:highlight w:val="none"/>
                <w:u w:val="none"/>
              </w:rPr>
            </w:pPr>
          </w:p>
        </w:tc>
      </w:tr>
      <w:tr w14:paraId="31E8B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3A8AC74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30309</w:t>
            </w:r>
          </w:p>
        </w:tc>
        <w:tc>
          <w:tcPr>
            <w:tcW w:w="1814" w:type="dxa"/>
            <w:tcBorders>
              <w:top w:val="single" w:color="auto" w:sz="4" w:space="0"/>
              <w:left w:val="single" w:color="auto" w:sz="4" w:space="0"/>
              <w:bottom w:val="single" w:color="auto" w:sz="4" w:space="0"/>
              <w:right w:val="single" w:color="auto" w:sz="4" w:space="0"/>
            </w:tcBorders>
            <w:vAlign w:val="center"/>
          </w:tcPr>
          <w:p w14:paraId="5768A50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奖励金</w:t>
            </w:r>
          </w:p>
        </w:tc>
        <w:tc>
          <w:tcPr>
            <w:tcW w:w="1020" w:type="dxa"/>
            <w:tcBorders>
              <w:top w:val="single" w:color="auto" w:sz="4" w:space="0"/>
              <w:left w:val="single" w:color="auto" w:sz="4" w:space="0"/>
              <w:bottom w:val="single" w:color="auto" w:sz="4" w:space="0"/>
              <w:right w:val="single" w:color="auto" w:sz="4" w:space="0"/>
            </w:tcBorders>
            <w:vAlign w:val="center"/>
          </w:tcPr>
          <w:p w14:paraId="33F1FF3B">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53B54D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30229</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6E84586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福利费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67179C9D">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14.15</w:t>
            </w:r>
          </w:p>
        </w:tc>
        <w:tc>
          <w:tcPr>
            <w:tcW w:w="964" w:type="dxa"/>
            <w:tcBorders>
              <w:top w:val="single" w:color="auto" w:sz="4" w:space="0"/>
              <w:left w:val="single" w:color="auto" w:sz="4" w:space="0"/>
              <w:bottom w:val="single" w:color="auto" w:sz="4" w:space="0"/>
              <w:right w:val="single" w:color="auto" w:sz="4" w:space="0"/>
            </w:tcBorders>
            <w:vAlign w:val="center"/>
          </w:tcPr>
          <w:p w14:paraId="1EE64D4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31204</w:t>
            </w:r>
          </w:p>
        </w:tc>
        <w:tc>
          <w:tcPr>
            <w:tcW w:w="1814" w:type="dxa"/>
            <w:tcBorders>
              <w:top w:val="single" w:color="auto" w:sz="4" w:space="0"/>
              <w:left w:val="single" w:color="auto" w:sz="4" w:space="0"/>
              <w:bottom w:val="single" w:color="auto" w:sz="4" w:space="0"/>
              <w:right w:val="single" w:color="auto" w:sz="4" w:space="0"/>
            </w:tcBorders>
            <w:vAlign w:val="center"/>
          </w:tcPr>
          <w:p w14:paraId="1DB4DB2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费用补贴</w:t>
            </w:r>
          </w:p>
        </w:tc>
        <w:tc>
          <w:tcPr>
            <w:tcW w:w="1020" w:type="dxa"/>
            <w:tcBorders>
              <w:top w:val="single" w:color="auto" w:sz="4" w:space="0"/>
              <w:left w:val="single" w:color="auto" w:sz="4" w:space="0"/>
              <w:bottom w:val="single" w:color="auto" w:sz="4" w:space="0"/>
              <w:right w:val="single" w:color="auto" w:sz="4" w:space="0"/>
            </w:tcBorders>
            <w:vAlign w:val="center"/>
          </w:tcPr>
          <w:p w14:paraId="4B1A3A98">
            <w:pPr>
              <w:jc w:val="right"/>
              <w:rPr>
                <w:rFonts w:hint="default" w:ascii="Times New Roman" w:hAnsi="Times New Roman" w:cs="Times New Roman" w:eastAsiaTheme="minorEastAsia"/>
                <w:i w:val="0"/>
                <w:iCs w:val="0"/>
                <w:color w:val="000000"/>
                <w:sz w:val="18"/>
                <w:szCs w:val="18"/>
                <w:highlight w:val="none"/>
                <w:u w:val="none"/>
              </w:rPr>
            </w:pPr>
          </w:p>
        </w:tc>
      </w:tr>
      <w:tr w14:paraId="737E9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25C7604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30310</w:t>
            </w:r>
          </w:p>
        </w:tc>
        <w:tc>
          <w:tcPr>
            <w:tcW w:w="1814" w:type="dxa"/>
            <w:tcBorders>
              <w:top w:val="single" w:color="auto" w:sz="4" w:space="0"/>
              <w:left w:val="single" w:color="auto" w:sz="4" w:space="0"/>
              <w:bottom w:val="single" w:color="auto" w:sz="4" w:space="0"/>
              <w:right w:val="single" w:color="auto" w:sz="4" w:space="0"/>
            </w:tcBorders>
            <w:vAlign w:val="center"/>
          </w:tcPr>
          <w:p w14:paraId="06A2C55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个人农业生产补贴</w:t>
            </w:r>
          </w:p>
        </w:tc>
        <w:tc>
          <w:tcPr>
            <w:tcW w:w="1020" w:type="dxa"/>
            <w:tcBorders>
              <w:top w:val="single" w:color="auto" w:sz="4" w:space="0"/>
              <w:left w:val="single" w:color="auto" w:sz="4" w:space="0"/>
              <w:bottom w:val="single" w:color="auto" w:sz="4" w:space="0"/>
              <w:right w:val="single" w:color="auto" w:sz="4" w:space="0"/>
            </w:tcBorders>
            <w:vAlign w:val="center"/>
          </w:tcPr>
          <w:p w14:paraId="32C48135">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D9A62D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30231</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3B63E68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545BBDFE">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2.36</w:t>
            </w:r>
          </w:p>
        </w:tc>
        <w:tc>
          <w:tcPr>
            <w:tcW w:w="964" w:type="dxa"/>
            <w:tcBorders>
              <w:top w:val="single" w:color="auto" w:sz="4" w:space="0"/>
              <w:left w:val="single" w:color="auto" w:sz="4" w:space="0"/>
              <w:bottom w:val="single" w:color="auto" w:sz="4" w:space="0"/>
              <w:right w:val="single" w:color="auto" w:sz="4" w:space="0"/>
            </w:tcBorders>
            <w:vAlign w:val="center"/>
          </w:tcPr>
          <w:p w14:paraId="1C1E1B7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31205</w:t>
            </w:r>
          </w:p>
        </w:tc>
        <w:tc>
          <w:tcPr>
            <w:tcW w:w="1814" w:type="dxa"/>
            <w:tcBorders>
              <w:top w:val="single" w:color="auto" w:sz="4" w:space="0"/>
              <w:left w:val="single" w:color="auto" w:sz="4" w:space="0"/>
              <w:bottom w:val="single" w:color="auto" w:sz="4" w:space="0"/>
              <w:right w:val="single" w:color="auto" w:sz="4" w:space="0"/>
            </w:tcBorders>
            <w:vAlign w:val="center"/>
          </w:tcPr>
          <w:p w14:paraId="7E8B23E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利息补贴</w:t>
            </w:r>
          </w:p>
        </w:tc>
        <w:tc>
          <w:tcPr>
            <w:tcW w:w="1020" w:type="dxa"/>
            <w:tcBorders>
              <w:top w:val="single" w:color="auto" w:sz="4" w:space="0"/>
              <w:left w:val="single" w:color="auto" w:sz="4" w:space="0"/>
              <w:bottom w:val="single" w:color="auto" w:sz="4" w:space="0"/>
              <w:right w:val="single" w:color="auto" w:sz="4" w:space="0"/>
            </w:tcBorders>
            <w:vAlign w:val="center"/>
          </w:tcPr>
          <w:p w14:paraId="5773CACF">
            <w:pPr>
              <w:jc w:val="right"/>
              <w:rPr>
                <w:rFonts w:hint="default" w:ascii="Times New Roman" w:hAnsi="Times New Roman" w:cs="Times New Roman" w:eastAsiaTheme="minorEastAsia"/>
                <w:i w:val="0"/>
                <w:iCs w:val="0"/>
                <w:color w:val="000000"/>
                <w:sz w:val="18"/>
                <w:szCs w:val="18"/>
                <w:highlight w:val="none"/>
                <w:u w:val="none"/>
              </w:rPr>
            </w:pPr>
          </w:p>
        </w:tc>
      </w:tr>
      <w:tr w14:paraId="17D27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998213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30311</w:t>
            </w:r>
          </w:p>
        </w:tc>
        <w:tc>
          <w:tcPr>
            <w:tcW w:w="1814" w:type="dxa"/>
            <w:tcBorders>
              <w:top w:val="single" w:color="auto" w:sz="4" w:space="0"/>
              <w:left w:val="single" w:color="auto" w:sz="4" w:space="0"/>
              <w:bottom w:val="single" w:color="auto" w:sz="4" w:space="0"/>
              <w:right w:val="single" w:color="auto" w:sz="4" w:space="0"/>
            </w:tcBorders>
            <w:vAlign w:val="center"/>
          </w:tcPr>
          <w:p w14:paraId="1BC18E5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代缴社会保险费</w:t>
            </w:r>
          </w:p>
        </w:tc>
        <w:tc>
          <w:tcPr>
            <w:tcW w:w="1020" w:type="dxa"/>
            <w:tcBorders>
              <w:top w:val="single" w:color="auto" w:sz="4" w:space="0"/>
              <w:left w:val="single" w:color="auto" w:sz="4" w:space="0"/>
              <w:bottom w:val="single" w:color="auto" w:sz="4" w:space="0"/>
              <w:right w:val="single" w:color="auto" w:sz="4" w:space="0"/>
            </w:tcBorders>
            <w:vAlign w:val="center"/>
          </w:tcPr>
          <w:p w14:paraId="2C93FF1E">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8906B7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30239</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612D04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其他交通费用</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7759EA0">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93.19</w:t>
            </w:r>
          </w:p>
        </w:tc>
        <w:tc>
          <w:tcPr>
            <w:tcW w:w="964" w:type="dxa"/>
            <w:tcBorders>
              <w:top w:val="single" w:color="auto" w:sz="4" w:space="0"/>
              <w:left w:val="single" w:color="auto" w:sz="4" w:space="0"/>
              <w:bottom w:val="single" w:color="auto" w:sz="4" w:space="0"/>
              <w:right w:val="single" w:color="auto" w:sz="4" w:space="0"/>
            </w:tcBorders>
            <w:vAlign w:val="center"/>
          </w:tcPr>
          <w:p w14:paraId="16F8CB3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31299</w:t>
            </w:r>
          </w:p>
        </w:tc>
        <w:tc>
          <w:tcPr>
            <w:tcW w:w="1814" w:type="dxa"/>
            <w:tcBorders>
              <w:top w:val="single" w:color="auto" w:sz="4" w:space="0"/>
              <w:left w:val="single" w:color="auto" w:sz="4" w:space="0"/>
              <w:bottom w:val="single" w:color="auto" w:sz="4" w:space="0"/>
              <w:right w:val="single" w:color="auto" w:sz="4" w:space="0"/>
            </w:tcBorders>
            <w:vAlign w:val="center"/>
          </w:tcPr>
          <w:p w14:paraId="498DFF8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其他对企业补助</w:t>
            </w:r>
          </w:p>
        </w:tc>
        <w:tc>
          <w:tcPr>
            <w:tcW w:w="1020" w:type="dxa"/>
            <w:tcBorders>
              <w:top w:val="single" w:color="auto" w:sz="4" w:space="0"/>
              <w:left w:val="single" w:color="auto" w:sz="4" w:space="0"/>
              <w:bottom w:val="single" w:color="auto" w:sz="4" w:space="0"/>
              <w:right w:val="single" w:color="auto" w:sz="4" w:space="0"/>
            </w:tcBorders>
            <w:vAlign w:val="center"/>
          </w:tcPr>
          <w:p w14:paraId="16927A3F">
            <w:pPr>
              <w:jc w:val="right"/>
              <w:rPr>
                <w:rFonts w:hint="default" w:ascii="Times New Roman" w:hAnsi="Times New Roman" w:cs="Times New Roman" w:eastAsiaTheme="minorEastAsia"/>
                <w:i w:val="0"/>
                <w:iCs w:val="0"/>
                <w:color w:val="000000"/>
                <w:sz w:val="18"/>
                <w:szCs w:val="18"/>
                <w:highlight w:val="none"/>
                <w:u w:val="none"/>
              </w:rPr>
            </w:pPr>
          </w:p>
        </w:tc>
      </w:tr>
      <w:tr w14:paraId="37BEE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4630261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30399</w:t>
            </w:r>
          </w:p>
        </w:tc>
        <w:tc>
          <w:tcPr>
            <w:tcW w:w="1814" w:type="dxa"/>
            <w:tcBorders>
              <w:top w:val="single" w:color="auto" w:sz="4" w:space="0"/>
              <w:left w:val="single" w:color="auto" w:sz="4" w:space="0"/>
              <w:bottom w:val="single" w:color="auto" w:sz="4" w:space="0"/>
              <w:right w:val="single" w:color="auto" w:sz="4" w:space="0"/>
            </w:tcBorders>
            <w:vAlign w:val="center"/>
          </w:tcPr>
          <w:p w14:paraId="67D69D6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其他对个人和家庭的补助</w:t>
            </w:r>
          </w:p>
        </w:tc>
        <w:tc>
          <w:tcPr>
            <w:tcW w:w="1020" w:type="dxa"/>
            <w:tcBorders>
              <w:top w:val="single" w:color="auto" w:sz="4" w:space="0"/>
              <w:left w:val="single" w:color="auto" w:sz="4" w:space="0"/>
              <w:bottom w:val="single" w:color="auto" w:sz="4" w:space="0"/>
              <w:right w:val="single" w:color="auto" w:sz="4" w:space="0"/>
            </w:tcBorders>
            <w:vAlign w:val="center"/>
          </w:tcPr>
          <w:p w14:paraId="1621BEC1">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D4D2E1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30240</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273A6B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税金及附加费用</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6F56430">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AB79E4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w:t>
            </w:r>
          </w:p>
        </w:tc>
        <w:tc>
          <w:tcPr>
            <w:tcW w:w="1814" w:type="dxa"/>
            <w:tcBorders>
              <w:top w:val="single" w:color="auto" w:sz="4" w:space="0"/>
              <w:left w:val="single" w:color="auto" w:sz="4" w:space="0"/>
              <w:bottom w:val="single" w:color="auto" w:sz="4" w:space="0"/>
              <w:right w:val="single" w:color="auto" w:sz="4" w:space="0"/>
            </w:tcBorders>
            <w:vAlign w:val="center"/>
          </w:tcPr>
          <w:p w14:paraId="5FD0BA0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其他支出</w:t>
            </w:r>
          </w:p>
        </w:tc>
        <w:tc>
          <w:tcPr>
            <w:tcW w:w="1020" w:type="dxa"/>
            <w:tcBorders>
              <w:top w:val="single" w:color="auto" w:sz="4" w:space="0"/>
              <w:left w:val="single" w:color="auto" w:sz="4" w:space="0"/>
              <w:bottom w:val="single" w:color="auto" w:sz="4" w:space="0"/>
              <w:right w:val="single" w:color="auto" w:sz="4" w:space="0"/>
            </w:tcBorders>
            <w:vAlign w:val="center"/>
          </w:tcPr>
          <w:p w14:paraId="18EFE865">
            <w:pPr>
              <w:jc w:val="right"/>
              <w:rPr>
                <w:rFonts w:hint="default" w:ascii="Times New Roman" w:hAnsi="Times New Roman" w:cs="Times New Roman" w:eastAsiaTheme="minorEastAsia"/>
                <w:i w:val="0"/>
                <w:iCs w:val="0"/>
                <w:color w:val="000000"/>
                <w:sz w:val="18"/>
                <w:szCs w:val="18"/>
                <w:highlight w:val="none"/>
                <w:u w:val="none"/>
              </w:rPr>
            </w:pPr>
          </w:p>
        </w:tc>
      </w:tr>
      <w:tr w14:paraId="49BA2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1D5A20A">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60B83758">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77D99B25">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FC35E3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30299</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D07A2F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其他商品和服务支出</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7F1A8F11">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46.56</w:t>
            </w:r>
          </w:p>
        </w:tc>
        <w:tc>
          <w:tcPr>
            <w:tcW w:w="964" w:type="dxa"/>
            <w:tcBorders>
              <w:top w:val="single" w:color="auto" w:sz="4" w:space="0"/>
              <w:left w:val="single" w:color="auto" w:sz="4" w:space="0"/>
              <w:bottom w:val="single" w:color="auto" w:sz="4" w:space="0"/>
              <w:right w:val="single" w:color="auto" w:sz="4" w:space="0"/>
            </w:tcBorders>
            <w:vAlign w:val="center"/>
          </w:tcPr>
          <w:p w14:paraId="7878191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39907</w:t>
            </w:r>
          </w:p>
        </w:tc>
        <w:tc>
          <w:tcPr>
            <w:tcW w:w="1814" w:type="dxa"/>
            <w:tcBorders>
              <w:top w:val="single" w:color="auto" w:sz="4" w:space="0"/>
              <w:left w:val="single" w:color="auto" w:sz="4" w:space="0"/>
              <w:bottom w:val="single" w:color="auto" w:sz="4" w:space="0"/>
              <w:right w:val="single" w:color="auto" w:sz="4" w:space="0"/>
            </w:tcBorders>
            <w:vAlign w:val="center"/>
          </w:tcPr>
          <w:p w14:paraId="156339A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国家赔偿费用支出</w:t>
            </w:r>
          </w:p>
        </w:tc>
        <w:tc>
          <w:tcPr>
            <w:tcW w:w="1020" w:type="dxa"/>
            <w:tcBorders>
              <w:top w:val="single" w:color="auto" w:sz="4" w:space="0"/>
              <w:left w:val="single" w:color="auto" w:sz="4" w:space="0"/>
              <w:bottom w:val="single" w:color="auto" w:sz="4" w:space="0"/>
              <w:right w:val="single" w:color="auto" w:sz="4" w:space="0"/>
            </w:tcBorders>
            <w:vAlign w:val="center"/>
          </w:tcPr>
          <w:p w14:paraId="0E339145">
            <w:pPr>
              <w:jc w:val="right"/>
              <w:rPr>
                <w:rFonts w:hint="default" w:ascii="Times New Roman" w:hAnsi="Times New Roman" w:cs="Times New Roman" w:eastAsiaTheme="minorEastAsia"/>
                <w:i w:val="0"/>
                <w:iCs w:val="0"/>
                <w:color w:val="000000"/>
                <w:sz w:val="18"/>
                <w:szCs w:val="18"/>
                <w:highlight w:val="none"/>
                <w:u w:val="none"/>
              </w:rPr>
            </w:pPr>
          </w:p>
        </w:tc>
      </w:tr>
      <w:tr w14:paraId="78F2B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1A3FC15">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7C99F692">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5C866915">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FC31240">
            <w:pPr>
              <w:jc w:val="left"/>
              <w:rPr>
                <w:rFonts w:hint="eastAsia" w:asciiTheme="minorEastAsia" w:hAnsiTheme="minorEastAsia" w:eastAsiaTheme="minorEastAsia" w:cstheme="minorEastAsia"/>
                <w:i w:val="0"/>
                <w:iCs w:val="0"/>
                <w:color w:val="000000"/>
                <w:sz w:val="18"/>
                <w:szCs w:val="18"/>
                <w:highlight w:val="none"/>
                <w:u w:val="none"/>
              </w:rPr>
            </w:pP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086B0C2">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62CD3CC6">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FA1C40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39908</w:t>
            </w:r>
          </w:p>
        </w:tc>
        <w:tc>
          <w:tcPr>
            <w:tcW w:w="1814" w:type="dxa"/>
            <w:tcBorders>
              <w:top w:val="single" w:color="auto" w:sz="4" w:space="0"/>
              <w:left w:val="single" w:color="auto" w:sz="4" w:space="0"/>
              <w:bottom w:val="single" w:color="auto" w:sz="4" w:space="0"/>
              <w:right w:val="single" w:color="auto" w:sz="4" w:space="0"/>
            </w:tcBorders>
            <w:vAlign w:val="center"/>
          </w:tcPr>
          <w:p w14:paraId="71711F9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对民间非营利组织和群众性自治组织补贴</w:t>
            </w:r>
          </w:p>
        </w:tc>
        <w:tc>
          <w:tcPr>
            <w:tcW w:w="1020" w:type="dxa"/>
            <w:tcBorders>
              <w:top w:val="single" w:color="auto" w:sz="4" w:space="0"/>
              <w:left w:val="single" w:color="auto" w:sz="4" w:space="0"/>
              <w:bottom w:val="single" w:color="auto" w:sz="4" w:space="0"/>
              <w:right w:val="single" w:color="auto" w:sz="4" w:space="0"/>
            </w:tcBorders>
            <w:vAlign w:val="center"/>
          </w:tcPr>
          <w:p w14:paraId="7DBDBF6F">
            <w:pPr>
              <w:jc w:val="right"/>
              <w:rPr>
                <w:rFonts w:hint="default" w:ascii="Times New Roman" w:hAnsi="Times New Roman" w:cs="Times New Roman" w:eastAsiaTheme="minorEastAsia"/>
                <w:i w:val="0"/>
                <w:iCs w:val="0"/>
                <w:color w:val="000000"/>
                <w:sz w:val="18"/>
                <w:szCs w:val="18"/>
                <w:highlight w:val="none"/>
                <w:u w:val="none"/>
              </w:rPr>
            </w:pPr>
          </w:p>
        </w:tc>
      </w:tr>
      <w:tr w14:paraId="75852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83FF1CF">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503AA3DC">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22167862">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9B536D6">
            <w:pPr>
              <w:jc w:val="left"/>
              <w:rPr>
                <w:rFonts w:hint="eastAsia" w:asciiTheme="minorEastAsia" w:hAnsiTheme="minorEastAsia" w:eastAsiaTheme="minorEastAsia" w:cstheme="minorEastAsia"/>
                <w:i w:val="0"/>
                <w:iCs w:val="0"/>
                <w:color w:val="000000"/>
                <w:sz w:val="18"/>
                <w:szCs w:val="18"/>
                <w:highlight w:val="none"/>
                <w:u w:val="none"/>
              </w:rPr>
            </w:pP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00363286">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133CD00">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418FDA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39909</w:t>
            </w:r>
          </w:p>
        </w:tc>
        <w:tc>
          <w:tcPr>
            <w:tcW w:w="1814" w:type="dxa"/>
            <w:tcBorders>
              <w:top w:val="single" w:color="auto" w:sz="4" w:space="0"/>
              <w:left w:val="single" w:color="auto" w:sz="4" w:space="0"/>
              <w:bottom w:val="single" w:color="auto" w:sz="4" w:space="0"/>
              <w:right w:val="single" w:color="auto" w:sz="4" w:space="0"/>
            </w:tcBorders>
            <w:vAlign w:val="center"/>
          </w:tcPr>
          <w:p w14:paraId="7F7B876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经常性赠与</w:t>
            </w:r>
          </w:p>
        </w:tc>
        <w:tc>
          <w:tcPr>
            <w:tcW w:w="1020" w:type="dxa"/>
            <w:tcBorders>
              <w:top w:val="single" w:color="auto" w:sz="4" w:space="0"/>
              <w:left w:val="single" w:color="auto" w:sz="4" w:space="0"/>
              <w:bottom w:val="single" w:color="auto" w:sz="4" w:space="0"/>
              <w:right w:val="single" w:color="auto" w:sz="4" w:space="0"/>
            </w:tcBorders>
            <w:vAlign w:val="center"/>
          </w:tcPr>
          <w:p w14:paraId="2242709B">
            <w:pPr>
              <w:jc w:val="right"/>
              <w:rPr>
                <w:rFonts w:hint="default" w:ascii="Times New Roman" w:hAnsi="Times New Roman" w:cs="Times New Roman" w:eastAsiaTheme="minorEastAsia"/>
                <w:i w:val="0"/>
                <w:iCs w:val="0"/>
                <w:color w:val="000000"/>
                <w:sz w:val="18"/>
                <w:szCs w:val="18"/>
                <w:highlight w:val="none"/>
                <w:u w:val="none"/>
              </w:rPr>
            </w:pPr>
          </w:p>
        </w:tc>
      </w:tr>
      <w:tr w14:paraId="09DE0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345579C3">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53B494F8">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68934CA7">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AF0BF23">
            <w:pPr>
              <w:jc w:val="left"/>
              <w:rPr>
                <w:rFonts w:hint="eastAsia" w:asciiTheme="minorEastAsia" w:hAnsiTheme="minorEastAsia" w:eastAsiaTheme="minorEastAsia" w:cstheme="minorEastAsia"/>
                <w:i w:val="0"/>
                <w:iCs w:val="0"/>
                <w:color w:val="000000"/>
                <w:sz w:val="18"/>
                <w:szCs w:val="18"/>
                <w:highlight w:val="none"/>
                <w:u w:val="none"/>
              </w:rPr>
            </w:pP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33840989">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548B593D">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CB57A0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39910</w:t>
            </w:r>
          </w:p>
        </w:tc>
        <w:tc>
          <w:tcPr>
            <w:tcW w:w="1814" w:type="dxa"/>
            <w:tcBorders>
              <w:top w:val="single" w:color="auto" w:sz="4" w:space="0"/>
              <w:left w:val="single" w:color="auto" w:sz="4" w:space="0"/>
              <w:bottom w:val="single" w:color="auto" w:sz="4" w:space="0"/>
              <w:right w:val="single" w:color="auto" w:sz="4" w:space="0"/>
            </w:tcBorders>
            <w:vAlign w:val="center"/>
          </w:tcPr>
          <w:p w14:paraId="77288AB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资本性赠与</w:t>
            </w:r>
          </w:p>
        </w:tc>
        <w:tc>
          <w:tcPr>
            <w:tcW w:w="1020" w:type="dxa"/>
            <w:tcBorders>
              <w:top w:val="single" w:color="auto" w:sz="4" w:space="0"/>
              <w:left w:val="single" w:color="auto" w:sz="4" w:space="0"/>
              <w:bottom w:val="single" w:color="auto" w:sz="4" w:space="0"/>
              <w:right w:val="single" w:color="auto" w:sz="4" w:space="0"/>
            </w:tcBorders>
            <w:vAlign w:val="center"/>
          </w:tcPr>
          <w:p w14:paraId="3ADDFCA4">
            <w:pPr>
              <w:jc w:val="right"/>
              <w:rPr>
                <w:rFonts w:hint="default" w:ascii="Times New Roman" w:hAnsi="Times New Roman" w:cs="Times New Roman" w:eastAsiaTheme="minorEastAsia"/>
                <w:i w:val="0"/>
                <w:iCs w:val="0"/>
                <w:color w:val="000000"/>
                <w:sz w:val="18"/>
                <w:szCs w:val="18"/>
                <w:highlight w:val="none"/>
                <w:u w:val="none"/>
              </w:rPr>
            </w:pPr>
          </w:p>
        </w:tc>
      </w:tr>
      <w:tr w14:paraId="29838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7CFAB59A">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1A2F5E0B">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4BE1C066">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82D7009">
            <w:pPr>
              <w:jc w:val="left"/>
              <w:rPr>
                <w:rFonts w:hint="eastAsia" w:asciiTheme="minorEastAsia" w:hAnsiTheme="minorEastAsia" w:eastAsiaTheme="minorEastAsia" w:cstheme="minorEastAsia"/>
                <w:i w:val="0"/>
                <w:iCs w:val="0"/>
                <w:color w:val="000000"/>
                <w:sz w:val="18"/>
                <w:szCs w:val="18"/>
                <w:highlight w:val="none"/>
                <w:u w:val="none"/>
              </w:rPr>
            </w:pP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98363ED">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831C2D3">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C9406D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39999</w:t>
            </w:r>
          </w:p>
        </w:tc>
        <w:tc>
          <w:tcPr>
            <w:tcW w:w="1814" w:type="dxa"/>
            <w:tcBorders>
              <w:top w:val="single" w:color="auto" w:sz="4" w:space="0"/>
              <w:left w:val="single" w:color="auto" w:sz="4" w:space="0"/>
              <w:bottom w:val="single" w:color="auto" w:sz="4" w:space="0"/>
              <w:right w:val="single" w:color="auto" w:sz="4" w:space="0"/>
            </w:tcBorders>
            <w:vAlign w:val="center"/>
          </w:tcPr>
          <w:p w14:paraId="2D2F34C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其他支出</w:t>
            </w:r>
          </w:p>
        </w:tc>
        <w:tc>
          <w:tcPr>
            <w:tcW w:w="1020" w:type="dxa"/>
            <w:tcBorders>
              <w:top w:val="single" w:color="auto" w:sz="4" w:space="0"/>
              <w:left w:val="single" w:color="auto" w:sz="4" w:space="0"/>
              <w:bottom w:val="single" w:color="auto" w:sz="4" w:space="0"/>
              <w:right w:val="single" w:color="auto" w:sz="4" w:space="0"/>
            </w:tcBorders>
            <w:vAlign w:val="center"/>
          </w:tcPr>
          <w:p w14:paraId="2D765BD9">
            <w:pPr>
              <w:jc w:val="right"/>
              <w:rPr>
                <w:rFonts w:hint="default" w:ascii="Times New Roman" w:hAnsi="Times New Roman" w:cs="Times New Roman" w:eastAsiaTheme="minorEastAsia"/>
                <w:i w:val="0"/>
                <w:iCs w:val="0"/>
                <w:color w:val="000000"/>
                <w:sz w:val="18"/>
                <w:szCs w:val="18"/>
                <w:highlight w:val="none"/>
                <w:u w:val="none"/>
              </w:rPr>
            </w:pPr>
          </w:p>
        </w:tc>
      </w:tr>
      <w:tr w14:paraId="1B366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778" w:type="dxa"/>
            <w:gridSpan w:val="2"/>
            <w:tcBorders>
              <w:top w:val="single" w:color="auto" w:sz="4" w:space="0"/>
              <w:left w:val="single" w:color="auto" w:sz="4" w:space="0"/>
              <w:bottom w:val="single" w:color="auto" w:sz="4" w:space="0"/>
              <w:right w:val="single" w:color="auto" w:sz="4" w:space="0"/>
            </w:tcBorders>
            <w:vAlign w:val="center"/>
          </w:tcPr>
          <w:p w14:paraId="5BF69BC6">
            <w:pPr>
              <w:jc w:val="center"/>
              <w:rPr>
                <w:rFonts w:hint="default" w:ascii="Times New Roman" w:hAnsi="Times New Roman" w:cs="Times New Roman" w:eastAsiaTheme="minorEastAsia"/>
                <w:sz w:val="18"/>
                <w:szCs w:val="18"/>
                <w:highlight w:val="none"/>
                <w:lang w:val="en-US" w:eastAsia="zh-CN"/>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人员经费合计</w:t>
            </w:r>
          </w:p>
        </w:tc>
        <w:tc>
          <w:tcPr>
            <w:tcW w:w="1020" w:type="dxa"/>
            <w:tcBorders>
              <w:top w:val="single" w:color="auto" w:sz="4" w:space="0"/>
              <w:left w:val="single" w:color="auto" w:sz="4" w:space="0"/>
              <w:bottom w:val="single" w:color="auto" w:sz="4" w:space="0"/>
              <w:right w:val="single" w:color="auto" w:sz="4" w:space="0"/>
            </w:tcBorders>
            <w:vAlign w:val="center"/>
          </w:tcPr>
          <w:p w14:paraId="145B072A">
            <w:pPr>
              <w:jc w:val="right"/>
              <w:rPr>
                <w:rFonts w:hint="default" w:ascii="Times New Roman" w:hAnsi="Times New Roman" w:cs="Times New Roman" w:eastAsiaTheme="minorEastAsia"/>
                <w:sz w:val="18"/>
                <w:szCs w:val="18"/>
                <w:highlight w:val="none"/>
              </w:rPr>
            </w:pPr>
            <w:r>
              <w:rPr>
                <w:rFonts w:hint="default" w:ascii="Times New Roman" w:hAnsi="Times New Roman" w:cs="Times New Roman" w:eastAsiaTheme="minorEastAsia"/>
                <w:sz w:val="18"/>
                <w:szCs w:val="18"/>
                <w:highlight w:val="none"/>
              </w:rPr>
              <w:t>3,578.97</w:t>
            </w:r>
          </w:p>
        </w:tc>
        <w:tc>
          <w:tcPr>
            <w:tcW w:w="6520" w:type="dxa"/>
            <w:gridSpan w:val="7"/>
            <w:tcBorders>
              <w:top w:val="single" w:color="auto" w:sz="4" w:space="0"/>
              <w:left w:val="single" w:color="auto" w:sz="4" w:space="0"/>
              <w:bottom w:val="single" w:color="auto" w:sz="4" w:space="0"/>
              <w:right w:val="single" w:color="auto" w:sz="4" w:space="0"/>
            </w:tcBorders>
            <w:vAlign w:val="center"/>
          </w:tcPr>
          <w:p w14:paraId="720EF5A9">
            <w:pPr>
              <w:jc w:val="center"/>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公用经费合计</w:t>
            </w:r>
          </w:p>
        </w:tc>
        <w:tc>
          <w:tcPr>
            <w:tcW w:w="1020" w:type="dxa"/>
            <w:tcBorders>
              <w:top w:val="single" w:color="auto" w:sz="4" w:space="0"/>
              <w:left w:val="single" w:color="auto" w:sz="4" w:space="0"/>
              <w:bottom w:val="single" w:color="auto" w:sz="4" w:space="0"/>
              <w:right w:val="single" w:color="auto" w:sz="4" w:space="0"/>
            </w:tcBorders>
            <w:vAlign w:val="center"/>
          </w:tcPr>
          <w:p w14:paraId="23FA44E5">
            <w:pPr>
              <w:jc w:val="right"/>
              <w:rPr>
                <w:rFonts w:hint="eastAsia" w:asciiTheme="minorEastAsia" w:hAnsiTheme="minorEastAsia" w:eastAsiaTheme="minorEastAsia" w:cs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317.65</w:t>
            </w:r>
          </w:p>
        </w:tc>
      </w:tr>
      <w:tr w14:paraId="7200C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38" w:type="dxa"/>
            <w:gridSpan w:val="11"/>
            <w:tcBorders>
              <w:top w:val="single" w:color="auto" w:sz="4" w:space="0"/>
              <w:left w:val="nil"/>
              <w:bottom w:val="nil"/>
              <w:right w:val="nil"/>
            </w:tcBorders>
            <w:vAlign w:val="center"/>
          </w:tcPr>
          <w:p w14:paraId="76E882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注：本表反映单位本年度一般公共预算财政拨款基本支出明细情况。</w:t>
            </w:r>
          </w:p>
        </w:tc>
      </w:tr>
    </w:tbl>
    <w:p w14:paraId="2AED2B6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754B9C46">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10480" w:type="dxa"/>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14:paraId="045AA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0480" w:type="dxa"/>
            <w:gridSpan w:val="9"/>
            <w:tcBorders>
              <w:top w:val="nil"/>
              <w:left w:val="nil"/>
              <w:bottom w:val="nil"/>
              <w:right w:val="nil"/>
            </w:tcBorders>
            <w:vAlign w:val="bottom"/>
          </w:tcPr>
          <w:p w14:paraId="0AEADFB0">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14:paraId="1544B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80" w:type="dxa"/>
            <w:gridSpan w:val="9"/>
            <w:tcBorders>
              <w:top w:val="nil"/>
              <w:left w:val="nil"/>
              <w:bottom w:val="nil"/>
              <w:right w:val="nil"/>
            </w:tcBorders>
            <w:vAlign w:val="bottom"/>
          </w:tcPr>
          <w:p w14:paraId="56C5B99C">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58256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040" w:type="dxa"/>
            <w:gridSpan w:val="3"/>
            <w:tcBorders>
              <w:top w:val="nil"/>
              <w:left w:val="nil"/>
              <w:bottom w:val="single" w:color="auto" w:sz="4" w:space="0"/>
              <w:right w:val="nil"/>
            </w:tcBorders>
            <w:vAlign w:val="bottom"/>
          </w:tcPr>
          <w:p w14:paraId="1B48716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单位：石家庄市审计局(本级)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2552" w:type="dxa"/>
            <w:gridSpan w:val="3"/>
            <w:tcBorders>
              <w:top w:val="nil"/>
              <w:left w:val="nil"/>
              <w:bottom w:val="single" w:color="auto" w:sz="4" w:space="0"/>
              <w:right w:val="nil"/>
            </w:tcBorders>
            <w:vAlign w:val="bottom"/>
          </w:tcPr>
          <w:p w14:paraId="29BCDDEA">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3888" w:type="dxa"/>
            <w:gridSpan w:val="3"/>
            <w:tcBorders>
              <w:top w:val="nil"/>
              <w:left w:val="nil"/>
              <w:bottom w:val="single" w:color="auto" w:sz="4" w:space="0"/>
              <w:right w:val="nil"/>
            </w:tcBorders>
            <w:vAlign w:val="bottom"/>
          </w:tcPr>
          <w:p w14:paraId="4375F371">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33F28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4" w:type="dxa"/>
            <w:gridSpan w:val="2"/>
            <w:tcBorders>
              <w:top w:val="single" w:color="auto" w:sz="4" w:space="0"/>
              <w:left w:val="single" w:color="000000" w:sz="4" w:space="0"/>
              <w:bottom w:val="single" w:color="000000" w:sz="4" w:space="0"/>
              <w:right w:val="single" w:color="000000" w:sz="4" w:space="0"/>
            </w:tcBorders>
            <w:vAlign w:val="center"/>
          </w:tcPr>
          <w:p w14:paraId="27D1CEE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306" w:type="dxa"/>
            <w:vMerge w:val="restart"/>
            <w:tcBorders>
              <w:top w:val="single" w:color="auto" w:sz="4" w:space="0"/>
              <w:left w:val="nil"/>
              <w:bottom w:val="single" w:color="000000" w:sz="4" w:space="0"/>
              <w:right w:val="single" w:color="000000" w:sz="4" w:space="0"/>
            </w:tcBorders>
            <w:vAlign w:val="center"/>
          </w:tcPr>
          <w:p w14:paraId="29AA813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1027" w:type="dxa"/>
            <w:vMerge w:val="restart"/>
            <w:tcBorders>
              <w:top w:val="single" w:color="auto" w:sz="4" w:space="0"/>
              <w:left w:val="nil"/>
              <w:bottom w:val="single" w:color="000000" w:sz="4" w:space="0"/>
              <w:right w:val="single" w:color="000000" w:sz="4" w:space="0"/>
            </w:tcBorders>
            <w:vAlign w:val="center"/>
          </w:tcPr>
          <w:p w14:paraId="4CB9B89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3373" w:type="dxa"/>
            <w:gridSpan w:val="4"/>
            <w:tcBorders>
              <w:top w:val="single" w:color="auto" w:sz="4" w:space="0"/>
              <w:left w:val="nil"/>
              <w:bottom w:val="single" w:color="000000" w:sz="4" w:space="0"/>
              <w:right w:val="single" w:color="000000" w:sz="4" w:space="0"/>
            </w:tcBorders>
            <w:vAlign w:val="center"/>
          </w:tcPr>
          <w:p w14:paraId="561FACD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2040" w:type="dxa"/>
            <w:vMerge w:val="restart"/>
            <w:tcBorders>
              <w:top w:val="single" w:color="auto" w:sz="4" w:space="0"/>
              <w:left w:val="nil"/>
              <w:right w:val="single" w:color="000000" w:sz="4" w:space="0"/>
            </w:tcBorders>
            <w:vAlign w:val="center"/>
          </w:tcPr>
          <w:p w14:paraId="5EAF194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14:paraId="2D75A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0" w:type="dxa"/>
            <w:vMerge w:val="restart"/>
            <w:tcBorders>
              <w:top w:val="nil"/>
              <w:left w:val="single" w:color="000000" w:sz="4" w:space="0"/>
              <w:bottom w:val="single" w:color="000000" w:sz="4" w:space="0"/>
              <w:right w:val="single" w:color="000000" w:sz="4" w:space="0"/>
            </w:tcBorders>
            <w:vAlign w:val="center"/>
          </w:tcPr>
          <w:p w14:paraId="68DDE6F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474" w:type="dxa"/>
            <w:vMerge w:val="restart"/>
            <w:tcBorders>
              <w:top w:val="nil"/>
              <w:left w:val="nil"/>
              <w:bottom w:val="single" w:color="000000" w:sz="4" w:space="0"/>
              <w:right w:val="single" w:color="000000" w:sz="4" w:space="0"/>
            </w:tcBorders>
            <w:vAlign w:val="center"/>
          </w:tcPr>
          <w:p w14:paraId="134D99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306" w:type="dxa"/>
            <w:vMerge w:val="continue"/>
            <w:tcBorders>
              <w:top w:val="single" w:color="000000" w:sz="4" w:space="0"/>
              <w:left w:val="nil"/>
              <w:bottom w:val="single" w:color="000000" w:sz="4" w:space="0"/>
              <w:right w:val="single" w:color="000000" w:sz="4" w:space="0"/>
            </w:tcBorders>
            <w:vAlign w:val="center"/>
          </w:tcPr>
          <w:p w14:paraId="1F7BD41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577EAD4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07" w:type="dxa"/>
            <w:vMerge w:val="restart"/>
            <w:tcBorders>
              <w:top w:val="nil"/>
              <w:left w:val="nil"/>
              <w:bottom w:val="single" w:color="000000" w:sz="4" w:space="0"/>
              <w:right w:val="single" w:color="000000" w:sz="4" w:space="0"/>
            </w:tcBorders>
            <w:vAlign w:val="center"/>
          </w:tcPr>
          <w:p w14:paraId="3BBDA0C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20" w:type="dxa"/>
            <w:gridSpan w:val="2"/>
            <w:vMerge w:val="restart"/>
            <w:tcBorders>
              <w:top w:val="nil"/>
              <w:left w:val="nil"/>
              <w:bottom w:val="single" w:color="000000" w:sz="4" w:space="0"/>
              <w:right w:val="single" w:color="000000" w:sz="4" w:space="0"/>
            </w:tcBorders>
            <w:vAlign w:val="center"/>
          </w:tcPr>
          <w:p w14:paraId="2A83CD8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146" w:type="dxa"/>
            <w:vMerge w:val="restart"/>
            <w:tcBorders>
              <w:top w:val="nil"/>
              <w:left w:val="nil"/>
              <w:bottom w:val="single" w:color="000000" w:sz="4" w:space="0"/>
              <w:right w:val="single" w:color="000000" w:sz="4" w:space="0"/>
            </w:tcBorders>
            <w:vAlign w:val="center"/>
          </w:tcPr>
          <w:p w14:paraId="7483244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2040" w:type="dxa"/>
            <w:vMerge w:val="continue"/>
            <w:tcBorders>
              <w:left w:val="nil"/>
              <w:right w:val="single" w:color="000000" w:sz="4" w:space="0"/>
            </w:tcBorders>
            <w:vAlign w:val="center"/>
          </w:tcPr>
          <w:p w14:paraId="16C5C6E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14:paraId="48D012C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14:paraId="7F35208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14:paraId="63A92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0" w:type="dxa"/>
            <w:vMerge w:val="continue"/>
            <w:tcBorders>
              <w:top w:val="nil"/>
              <w:left w:val="single" w:color="000000" w:sz="4" w:space="0"/>
              <w:bottom w:val="single" w:color="000000" w:sz="4" w:space="0"/>
              <w:right w:val="single" w:color="000000" w:sz="4" w:space="0"/>
            </w:tcBorders>
            <w:vAlign w:val="center"/>
          </w:tcPr>
          <w:p w14:paraId="6E482B8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474" w:type="dxa"/>
            <w:vMerge w:val="continue"/>
            <w:tcBorders>
              <w:top w:val="nil"/>
              <w:left w:val="nil"/>
              <w:bottom w:val="single" w:color="000000" w:sz="4" w:space="0"/>
              <w:right w:val="single" w:color="000000" w:sz="4" w:space="0"/>
            </w:tcBorders>
            <w:vAlign w:val="center"/>
          </w:tcPr>
          <w:p w14:paraId="182EF5A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306" w:type="dxa"/>
            <w:vMerge w:val="continue"/>
            <w:tcBorders>
              <w:top w:val="single" w:color="000000" w:sz="4" w:space="0"/>
              <w:left w:val="nil"/>
              <w:bottom w:val="single" w:color="000000" w:sz="4" w:space="0"/>
              <w:right w:val="single" w:color="000000" w:sz="4" w:space="0"/>
            </w:tcBorders>
            <w:vAlign w:val="center"/>
          </w:tcPr>
          <w:p w14:paraId="2F0B40E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03FCA1E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07" w:type="dxa"/>
            <w:vMerge w:val="continue"/>
            <w:tcBorders>
              <w:top w:val="nil"/>
              <w:left w:val="nil"/>
              <w:bottom w:val="single" w:color="000000" w:sz="4" w:space="0"/>
              <w:right w:val="single" w:color="000000" w:sz="4" w:space="0"/>
            </w:tcBorders>
            <w:vAlign w:val="center"/>
          </w:tcPr>
          <w:p w14:paraId="7FFEFF94">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20" w:type="dxa"/>
            <w:gridSpan w:val="2"/>
            <w:vMerge w:val="continue"/>
            <w:tcBorders>
              <w:top w:val="nil"/>
              <w:left w:val="nil"/>
              <w:bottom w:val="single" w:color="000000" w:sz="4" w:space="0"/>
              <w:right w:val="single" w:color="000000" w:sz="4" w:space="0"/>
            </w:tcBorders>
            <w:vAlign w:val="center"/>
          </w:tcPr>
          <w:p w14:paraId="41EFE36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46" w:type="dxa"/>
            <w:vMerge w:val="continue"/>
            <w:tcBorders>
              <w:top w:val="nil"/>
              <w:left w:val="nil"/>
              <w:bottom w:val="single" w:color="000000" w:sz="4" w:space="0"/>
              <w:right w:val="single" w:color="000000" w:sz="4" w:space="0"/>
            </w:tcBorders>
            <w:vAlign w:val="center"/>
          </w:tcPr>
          <w:p w14:paraId="175A9B0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040" w:type="dxa"/>
            <w:vMerge w:val="continue"/>
            <w:tcBorders>
              <w:left w:val="nil"/>
              <w:right w:val="single" w:color="000000" w:sz="4" w:space="0"/>
            </w:tcBorders>
            <w:vAlign w:val="center"/>
          </w:tcPr>
          <w:p w14:paraId="0428F886">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5FA4D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0" w:type="dxa"/>
            <w:vMerge w:val="continue"/>
            <w:tcBorders>
              <w:top w:val="nil"/>
              <w:left w:val="single" w:color="000000" w:sz="4" w:space="0"/>
              <w:bottom w:val="single" w:color="auto" w:sz="4" w:space="0"/>
              <w:right w:val="single" w:color="000000" w:sz="4" w:space="0"/>
            </w:tcBorders>
            <w:vAlign w:val="center"/>
          </w:tcPr>
          <w:p w14:paraId="6705EC6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474" w:type="dxa"/>
            <w:vMerge w:val="continue"/>
            <w:tcBorders>
              <w:top w:val="nil"/>
              <w:left w:val="nil"/>
              <w:bottom w:val="single" w:color="auto" w:sz="4" w:space="0"/>
              <w:right w:val="single" w:color="000000" w:sz="4" w:space="0"/>
            </w:tcBorders>
            <w:vAlign w:val="center"/>
          </w:tcPr>
          <w:p w14:paraId="2E4B90A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306" w:type="dxa"/>
            <w:vMerge w:val="continue"/>
            <w:tcBorders>
              <w:top w:val="single" w:color="000000" w:sz="4" w:space="0"/>
              <w:left w:val="nil"/>
              <w:bottom w:val="single" w:color="000000" w:sz="4" w:space="0"/>
              <w:right w:val="single" w:color="000000" w:sz="4" w:space="0"/>
            </w:tcBorders>
            <w:vAlign w:val="center"/>
          </w:tcPr>
          <w:p w14:paraId="0C5278D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25ADA66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07" w:type="dxa"/>
            <w:vMerge w:val="continue"/>
            <w:tcBorders>
              <w:top w:val="nil"/>
              <w:left w:val="nil"/>
              <w:bottom w:val="single" w:color="000000" w:sz="4" w:space="0"/>
              <w:right w:val="single" w:color="000000" w:sz="4" w:space="0"/>
            </w:tcBorders>
            <w:vAlign w:val="center"/>
          </w:tcPr>
          <w:p w14:paraId="7125F25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20" w:type="dxa"/>
            <w:gridSpan w:val="2"/>
            <w:vMerge w:val="continue"/>
            <w:tcBorders>
              <w:top w:val="nil"/>
              <w:left w:val="nil"/>
              <w:bottom w:val="single" w:color="000000" w:sz="4" w:space="0"/>
              <w:right w:val="single" w:color="000000" w:sz="4" w:space="0"/>
            </w:tcBorders>
            <w:vAlign w:val="center"/>
          </w:tcPr>
          <w:p w14:paraId="51CB78F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46" w:type="dxa"/>
            <w:vMerge w:val="continue"/>
            <w:tcBorders>
              <w:top w:val="nil"/>
              <w:left w:val="nil"/>
              <w:bottom w:val="single" w:color="000000" w:sz="4" w:space="0"/>
              <w:right w:val="single" w:color="000000" w:sz="4" w:space="0"/>
            </w:tcBorders>
            <w:vAlign w:val="center"/>
          </w:tcPr>
          <w:p w14:paraId="76DB2921">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040" w:type="dxa"/>
            <w:vMerge w:val="continue"/>
            <w:tcBorders>
              <w:left w:val="nil"/>
              <w:bottom w:val="single" w:color="000000" w:sz="4" w:space="0"/>
              <w:right w:val="single" w:color="000000" w:sz="4" w:space="0"/>
            </w:tcBorders>
            <w:vAlign w:val="center"/>
          </w:tcPr>
          <w:p w14:paraId="2C3F976D">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0D8C0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4" w:type="dxa"/>
            <w:gridSpan w:val="2"/>
            <w:tcBorders>
              <w:top w:val="single" w:color="auto" w:sz="4" w:space="0"/>
              <w:left w:val="single" w:color="auto" w:sz="4" w:space="0"/>
              <w:bottom w:val="single" w:color="auto" w:sz="4" w:space="0"/>
              <w:right w:val="single" w:color="auto" w:sz="4" w:space="0"/>
            </w:tcBorders>
            <w:vAlign w:val="center"/>
          </w:tcPr>
          <w:p w14:paraId="1DF59EE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306" w:type="dxa"/>
            <w:tcBorders>
              <w:top w:val="nil"/>
              <w:left w:val="single" w:color="auto" w:sz="4" w:space="0"/>
              <w:bottom w:val="single" w:color="000000" w:sz="4" w:space="0"/>
              <w:right w:val="single" w:color="000000" w:sz="4" w:space="0"/>
            </w:tcBorders>
            <w:vAlign w:val="center"/>
          </w:tcPr>
          <w:p w14:paraId="0BB9F424">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1027" w:type="dxa"/>
            <w:tcBorders>
              <w:top w:val="nil"/>
              <w:left w:val="nil"/>
              <w:bottom w:val="single" w:color="000000" w:sz="4" w:space="0"/>
              <w:right w:val="single" w:color="000000" w:sz="4" w:space="0"/>
            </w:tcBorders>
            <w:vAlign w:val="center"/>
          </w:tcPr>
          <w:p w14:paraId="58247DAB">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1107" w:type="dxa"/>
            <w:tcBorders>
              <w:top w:val="nil"/>
              <w:left w:val="nil"/>
              <w:bottom w:val="single" w:color="000000" w:sz="4" w:space="0"/>
              <w:right w:val="single" w:color="000000" w:sz="4" w:space="0"/>
            </w:tcBorders>
            <w:vAlign w:val="center"/>
          </w:tcPr>
          <w:p w14:paraId="43E994E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1120" w:type="dxa"/>
            <w:gridSpan w:val="2"/>
            <w:tcBorders>
              <w:top w:val="nil"/>
              <w:left w:val="nil"/>
              <w:bottom w:val="single" w:color="000000" w:sz="4" w:space="0"/>
              <w:right w:val="single" w:color="000000" w:sz="4" w:space="0"/>
            </w:tcBorders>
            <w:vAlign w:val="center"/>
          </w:tcPr>
          <w:p w14:paraId="4551F926">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1146" w:type="dxa"/>
            <w:tcBorders>
              <w:top w:val="nil"/>
              <w:left w:val="nil"/>
              <w:bottom w:val="single" w:color="000000" w:sz="4" w:space="0"/>
              <w:right w:val="single" w:color="000000" w:sz="4" w:space="0"/>
            </w:tcBorders>
            <w:vAlign w:val="center"/>
          </w:tcPr>
          <w:p w14:paraId="15C6B840">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2040" w:type="dxa"/>
            <w:tcBorders>
              <w:top w:val="nil"/>
              <w:left w:val="nil"/>
              <w:bottom w:val="single" w:color="000000" w:sz="4" w:space="0"/>
              <w:right w:val="single" w:color="000000" w:sz="4" w:space="0"/>
            </w:tcBorders>
            <w:vAlign w:val="center"/>
          </w:tcPr>
          <w:p w14:paraId="398AEA7B">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14:paraId="0C15C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2734" w:type="dxa"/>
            <w:gridSpan w:val="2"/>
            <w:tcBorders>
              <w:top w:val="single" w:color="auto" w:sz="4" w:space="0"/>
              <w:left w:val="single" w:color="auto" w:sz="4" w:space="0"/>
              <w:bottom w:val="single" w:color="auto" w:sz="4" w:space="0"/>
              <w:right w:val="single" w:color="auto" w:sz="4" w:space="0"/>
            </w:tcBorders>
            <w:vAlign w:val="center"/>
          </w:tcPr>
          <w:p w14:paraId="7B2DB99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306" w:type="dxa"/>
            <w:tcBorders>
              <w:top w:val="nil"/>
              <w:left w:val="single" w:color="auto" w:sz="4" w:space="0"/>
              <w:bottom w:val="single" w:color="000000" w:sz="4" w:space="0"/>
              <w:right w:val="single" w:color="000000" w:sz="4" w:space="0"/>
            </w:tcBorders>
            <w:vAlign w:val="center"/>
          </w:tcPr>
          <w:p w14:paraId="3A3B9EF7">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nil"/>
              <w:left w:val="nil"/>
              <w:bottom w:val="single" w:color="000000" w:sz="4" w:space="0"/>
              <w:right w:val="single" w:color="000000" w:sz="4" w:space="0"/>
            </w:tcBorders>
            <w:vAlign w:val="center"/>
          </w:tcPr>
          <w:p w14:paraId="728BC584">
            <w:pPr>
              <w:jc w:val="right"/>
              <w:rPr>
                <w:rFonts w:hint="default" w:ascii="Times New Roman" w:hAnsi="Times New Roman" w:eastAsia="宋体" w:cs="Times New Roman"/>
                <w:i w:val="0"/>
                <w:iCs w:val="0"/>
                <w:color w:val="000000"/>
                <w:sz w:val="20"/>
                <w:szCs w:val="20"/>
                <w:highlight w:val="none"/>
                <w:u w:val="none"/>
              </w:rPr>
            </w:pPr>
          </w:p>
        </w:tc>
        <w:tc>
          <w:tcPr>
            <w:tcW w:w="1107" w:type="dxa"/>
            <w:tcBorders>
              <w:top w:val="nil"/>
              <w:left w:val="nil"/>
              <w:bottom w:val="single" w:color="000000" w:sz="4" w:space="0"/>
              <w:right w:val="single" w:color="000000" w:sz="4" w:space="0"/>
            </w:tcBorders>
            <w:vAlign w:val="center"/>
          </w:tcPr>
          <w:p w14:paraId="2EB21CE3">
            <w:pPr>
              <w:jc w:val="right"/>
              <w:rPr>
                <w:rFonts w:hint="default" w:ascii="Times New Roman" w:hAnsi="Times New Roman" w:eastAsia="宋体" w:cs="Times New Roman"/>
                <w:i w:val="0"/>
                <w:iCs w:val="0"/>
                <w:color w:val="000000"/>
                <w:sz w:val="20"/>
                <w:szCs w:val="20"/>
                <w:highlight w:val="none"/>
                <w:u w:val="none"/>
              </w:rPr>
            </w:pPr>
          </w:p>
        </w:tc>
        <w:tc>
          <w:tcPr>
            <w:tcW w:w="1120" w:type="dxa"/>
            <w:gridSpan w:val="2"/>
            <w:tcBorders>
              <w:top w:val="nil"/>
              <w:left w:val="nil"/>
              <w:bottom w:val="single" w:color="000000" w:sz="4" w:space="0"/>
              <w:right w:val="single" w:color="000000" w:sz="4" w:space="0"/>
            </w:tcBorders>
            <w:vAlign w:val="center"/>
          </w:tcPr>
          <w:p w14:paraId="46528843">
            <w:pPr>
              <w:jc w:val="right"/>
              <w:rPr>
                <w:rFonts w:hint="default" w:ascii="Times New Roman" w:hAnsi="Times New Roman" w:eastAsia="宋体" w:cs="Times New Roman"/>
                <w:i w:val="0"/>
                <w:iCs w:val="0"/>
                <w:color w:val="000000"/>
                <w:sz w:val="20"/>
                <w:szCs w:val="20"/>
                <w:highlight w:val="none"/>
                <w:u w:val="none"/>
              </w:rPr>
            </w:pPr>
          </w:p>
        </w:tc>
        <w:tc>
          <w:tcPr>
            <w:tcW w:w="1146" w:type="dxa"/>
            <w:tcBorders>
              <w:top w:val="nil"/>
              <w:left w:val="nil"/>
              <w:bottom w:val="single" w:color="000000" w:sz="4" w:space="0"/>
              <w:right w:val="single" w:color="000000" w:sz="4" w:space="0"/>
            </w:tcBorders>
            <w:vAlign w:val="center"/>
          </w:tcPr>
          <w:p w14:paraId="576CD5BB">
            <w:pPr>
              <w:jc w:val="right"/>
              <w:rPr>
                <w:rFonts w:hint="default" w:ascii="Times New Roman" w:hAnsi="Times New Roman" w:eastAsia="宋体" w:cs="Times New Roman"/>
                <w:i w:val="0"/>
                <w:iCs w:val="0"/>
                <w:color w:val="000000"/>
                <w:sz w:val="20"/>
                <w:szCs w:val="20"/>
                <w:highlight w:val="none"/>
                <w:u w:val="none"/>
              </w:rPr>
            </w:pPr>
          </w:p>
        </w:tc>
        <w:tc>
          <w:tcPr>
            <w:tcW w:w="2040" w:type="dxa"/>
            <w:tcBorders>
              <w:top w:val="nil"/>
              <w:left w:val="nil"/>
              <w:bottom w:val="single" w:color="000000" w:sz="4" w:space="0"/>
              <w:right w:val="single" w:color="000000" w:sz="4" w:space="0"/>
            </w:tcBorders>
            <w:vAlign w:val="center"/>
          </w:tcPr>
          <w:p w14:paraId="5C7608B2">
            <w:pPr>
              <w:jc w:val="right"/>
              <w:rPr>
                <w:rFonts w:hint="default" w:ascii="Times New Roman" w:hAnsi="Times New Roman" w:eastAsia="宋体" w:cs="Times New Roman"/>
                <w:i w:val="0"/>
                <w:iCs w:val="0"/>
                <w:color w:val="000000"/>
                <w:sz w:val="20"/>
                <w:szCs w:val="20"/>
                <w:highlight w:val="none"/>
                <w:u w:val="none"/>
              </w:rPr>
            </w:pPr>
          </w:p>
        </w:tc>
      </w:tr>
      <w:tr w14:paraId="34A59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480" w:type="dxa"/>
            <w:gridSpan w:val="9"/>
            <w:tcBorders>
              <w:top w:val="nil"/>
              <w:left w:val="nil"/>
              <w:bottom w:val="nil"/>
              <w:right w:val="nil"/>
            </w:tcBorders>
            <w:vAlign w:val="center"/>
          </w:tcPr>
          <w:p w14:paraId="58EEF41B">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注：本表反映单位本年度政府性基金预算财政拨款收入、支出及结转和结余情况。（如无相关数据，则需注明空表列示）</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14:paraId="65F76D2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48CB245D">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9428" w:type="dxa"/>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14:paraId="04E73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9428" w:type="dxa"/>
            <w:gridSpan w:val="9"/>
            <w:tcBorders>
              <w:top w:val="nil"/>
              <w:left w:val="nil"/>
              <w:bottom w:val="nil"/>
              <w:right w:val="nil"/>
            </w:tcBorders>
            <w:vAlign w:val="bottom"/>
          </w:tcPr>
          <w:p w14:paraId="515E5959">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14:paraId="56D86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8" w:type="dxa"/>
            <w:gridSpan w:val="9"/>
            <w:tcBorders>
              <w:top w:val="nil"/>
              <w:left w:val="nil"/>
              <w:bottom w:val="nil"/>
              <w:right w:val="nil"/>
            </w:tcBorders>
            <w:vAlign w:val="bottom"/>
          </w:tcPr>
          <w:p w14:paraId="78E3D827">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4951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724" w:type="dxa"/>
            <w:gridSpan w:val="2"/>
            <w:tcBorders>
              <w:top w:val="nil"/>
              <w:left w:val="nil"/>
              <w:bottom w:val="single" w:color="auto" w:sz="4" w:space="0"/>
              <w:right w:val="nil"/>
            </w:tcBorders>
            <w:vAlign w:val="bottom"/>
          </w:tcPr>
          <w:p w14:paraId="50AFEA5F">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单位：石家庄市审计局(本级)</w:t>
            </w:r>
          </w:p>
        </w:tc>
        <w:tc>
          <w:tcPr>
            <w:tcW w:w="2680" w:type="dxa"/>
            <w:gridSpan w:val="4"/>
            <w:tcBorders>
              <w:top w:val="nil"/>
              <w:left w:val="nil"/>
              <w:bottom w:val="single" w:color="auto" w:sz="4" w:space="0"/>
              <w:right w:val="nil"/>
            </w:tcBorders>
            <w:vAlign w:val="bottom"/>
          </w:tcPr>
          <w:p w14:paraId="64CFA725">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3024" w:type="dxa"/>
            <w:gridSpan w:val="3"/>
            <w:tcBorders>
              <w:top w:val="nil"/>
              <w:left w:val="nil"/>
              <w:bottom w:val="single" w:color="auto" w:sz="4" w:space="0"/>
              <w:right w:val="nil"/>
            </w:tcBorders>
            <w:vAlign w:val="bottom"/>
          </w:tcPr>
          <w:p w14:paraId="3A993CCA">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14:paraId="0563A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20" w:type="dxa"/>
            <w:gridSpan w:val="3"/>
            <w:vMerge w:val="restart"/>
            <w:tcBorders>
              <w:top w:val="single" w:color="auto" w:sz="4" w:space="0"/>
              <w:left w:val="single" w:color="auto" w:sz="4" w:space="0"/>
              <w:bottom w:val="single" w:color="auto" w:sz="4" w:space="0"/>
              <w:right w:val="single" w:color="auto" w:sz="4" w:space="0"/>
            </w:tcBorders>
            <w:vAlign w:val="center"/>
          </w:tcPr>
          <w:p w14:paraId="364AAE14">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4408" w:type="dxa"/>
            <w:gridSpan w:val="6"/>
            <w:vMerge w:val="restart"/>
            <w:tcBorders>
              <w:top w:val="single" w:color="auto" w:sz="4" w:space="0"/>
              <w:left w:val="single" w:color="auto" w:sz="4" w:space="0"/>
              <w:right w:val="single" w:color="000000" w:sz="4" w:space="0"/>
            </w:tcBorders>
            <w:vAlign w:val="center"/>
          </w:tcPr>
          <w:p w14:paraId="2CDA7B61">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14:paraId="331DE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20" w:type="dxa"/>
            <w:gridSpan w:val="3"/>
            <w:vMerge w:val="continue"/>
            <w:tcBorders>
              <w:top w:val="single" w:color="auto" w:sz="4" w:space="0"/>
              <w:left w:val="single" w:color="auto" w:sz="4" w:space="0"/>
              <w:bottom w:val="single" w:color="auto" w:sz="4" w:space="0"/>
              <w:right w:val="single" w:color="auto" w:sz="4" w:space="0"/>
            </w:tcBorders>
            <w:vAlign w:val="center"/>
          </w:tcPr>
          <w:p w14:paraId="511DBD6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4408" w:type="dxa"/>
            <w:gridSpan w:val="6"/>
            <w:vMerge w:val="continue"/>
            <w:tcBorders>
              <w:left w:val="single" w:color="auto" w:sz="4" w:space="0"/>
              <w:bottom w:val="single" w:color="000000" w:sz="4" w:space="0"/>
              <w:right w:val="single" w:color="000000" w:sz="4" w:space="0"/>
            </w:tcBorders>
            <w:vAlign w:val="center"/>
          </w:tcPr>
          <w:p w14:paraId="50818D3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63589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93" w:type="dxa"/>
            <w:vMerge w:val="restart"/>
            <w:tcBorders>
              <w:top w:val="single" w:color="auto" w:sz="4" w:space="0"/>
              <w:left w:val="single" w:color="auto" w:sz="4" w:space="0"/>
              <w:bottom w:val="single" w:color="auto" w:sz="4" w:space="0"/>
              <w:right w:val="single" w:color="auto" w:sz="4" w:space="0"/>
            </w:tcBorders>
            <w:vAlign w:val="center"/>
          </w:tcPr>
          <w:p w14:paraId="071E939B">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2027" w:type="dxa"/>
            <w:gridSpan w:val="2"/>
            <w:vMerge w:val="restart"/>
            <w:tcBorders>
              <w:top w:val="single" w:color="auto" w:sz="4" w:space="0"/>
              <w:left w:val="single" w:color="auto" w:sz="4" w:space="0"/>
              <w:bottom w:val="single" w:color="auto" w:sz="4" w:space="0"/>
              <w:right w:val="single" w:color="auto" w:sz="4" w:space="0"/>
            </w:tcBorders>
            <w:vAlign w:val="center"/>
          </w:tcPr>
          <w:p w14:paraId="6081410A">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1337" w:type="dxa"/>
            <w:gridSpan w:val="2"/>
            <w:vMerge w:val="restart"/>
            <w:tcBorders>
              <w:top w:val="nil"/>
              <w:left w:val="single" w:color="auto" w:sz="4" w:space="0"/>
              <w:right w:val="single" w:color="000000" w:sz="4" w:space="0"/>
            </w:tcBorders>
            <w:vAlign w:val="center"/>
          </w:tcPr>
          <w:p w14:paraId="0250F9EF">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1338" w:type="dxa"/>
            <w:gridSpan w:val="3"/>
            <w:vMerge w:val="restart"/>
            <w:tcBorders>
              <w:top w:val="nil"/>
              <w:left w:val="nil"/>
              <w:right w:val="single" w:color="000000" w:sz="4" w:space="0"/>
            </w:tcBorders>
            <w:vAlign w:val="center"/>
          </w:tcPr>
          <w:p w14:paraId="1A27DB10">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1733" w:type="dxa"/>
            <w:vMerge w:val="restart"/>
            <w:tcBorders>
              <w:top w:val="nil"/>
              <w:left w:val="nil"/>
              <w:right w:val="single" w:color="000000" w:sz="4" w:space="0"/>
            </w:tcBorders>
            <w:vAlign w:val="center"/>
          </w:tcPr>
          <w:p w14:paraId="7C0E5C84">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14:paraId="620C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93" w:type="dxa"/>
            <w:vMerge w:val="continue"/>
            <w:tcBorders>
              <w:top w:val="single" w:color="auto" w:sz="4" w:space="0"/>
              <w:left w:val="single" w:color="auto" w:sz="4" w:space="0"/>
              <w:bottom w:val="single" w:color="auto" w:sz="4" w:space="0"/>
              <w:right w:val="single" w:color="000000" w:sz="4" w:space="0"/>
            </w:tcBorders>
            <w:vAlign w:val="center"/>
          </w:tcPr>
          <w:p w14:paraId="12113C66">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027" w:type="dxa"/>
            <w:gridSpan w:val="2"/>
            <w:vMerge w:val="continue"/>
            <w:tcBorders>
              <w:top w:val="single" w:color="auto" w:sz="4" w:space="0"/>
              <w:left w:val="nil"/>
              <w:bottom w:val="single" w:color="auto" w:sz="4" w:space="0"/>
              <w:right w:val="single" w:color="auto" w:sz="4" w:space="0"/>
            </w:tcBorders>
            <w:vAlign w:val="center"/>
          </w:tcPr>
          <w:p w14:paraId="5FF5607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337" w:type="dxa"/>
            <w:gridSpan w:val="2"/>
            <w:vMerge w:val="continue"/>
            <w:tcBorders>
              <w:left w:val="single" w:color="auto" w:sz="4" w:space="0"/>
              <w:bottom w:val="single" w:color="000000" w:sz="4" w:space="0"/>
              <w:right w:val="single" w:color="000000" w:sz="4" w:space="0"/>
            </w:tcBorders>
            <w:vAlign w:val="center"/>
          </w:tcPr>
          <w:p w14:paraId="4918CA9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338" w:type="dxa"/>
            <w:gridSpan w:val="3"/>
            <w:vMerge w:val="continue"/>
            <w:tcBorders>
              <w:left w:val="nil"/>
              <w:bottom w:val="single" w:color="000000" w:sz="4" w:space="0"/>
              <w:right w:val="single" w:color="000000" w:sz="4" w:space="0"/>
            </w:tcBorders>
            <w:vAlign w:val="center"/>
          </w:tcPr>
          <w:p w14:paraId="6BD45AE7">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733" w:type="dxa"/>
            <w:vMerge w:val="continue"/>
            <w:tcBorders>
              <w:left w:val="nil"/>
              <w:bottom w:val="single" w:color="000000" w:sz="4" w:space="0"/>
              <w:right w:val="single" w:color="000000" w:sz="4" w:space="0"/>
            </w:tcBorders>
            <w:vAlign w:val="center"/>
          </w:tcPr>
          <w:p w14:paraId="29505D6F">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7C94B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20" w:type="dxa"/>
            <w:gridSpan w:val="3"/>
            <w:tcBorders>
              <w:top w:val="single" w:color="auto" w:sz="4" w:space="0"/>
              <w:left w:val="single" w:color="auto" w:sz="4" w:space="0"/>
              <w:bottom w:val="single" w:color="000000" w:sz="4" w:space="0"/>
              <w:right w:val="single" w:color="auto" w:sz="4" w:space="0"/>
            </w:tcBorders>
            <w:vAlign w:val="center"/>
          </w:tcPr>
          <w:p w14:paraId="22C5CE2C">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1332" w:type="dxa"/>
            <w:tcBorders>
              <w:top w:val="nil"/>
              <w:left w:val="single" w:color="auto" w:sz="4" w:space="0"/>
              <w:bottom w:val="single" w:color="000000" w:sz="4" w:space="0"/>
              <w:right w:val="single" w:color="000000" w:sz="4" w:space="0"/>
            </w:tcBorders>
            <w:vAlign w:val="center"/>
          </w:tcPr>
          <w:p w14:paraId="4D528AB3">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1333" w:type="dxa"/>
            <w:gridSpan w:val="3"/>
            <w:tcBorders>
              <w:top w:val="nil"/>
              <w:left w:val="nil"/>
              <w:bottom w:val="single" w:color="000000" w:sz="4" w:space="0"/>
              <w:right w:val="single" w:color="000000" w:sz="4" w:space="0"/>
            </w:tcBorders>
            <w:vAlign w:val="center"/>
          </w:tcPr>
          <w:p w14:paraId="76BE1A3A">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1743" w:type="dxa"/>
            <w:gridSpan w:val="2"/>
            <w:tcBorders>
              <w:top w:val="nil"/>
              <w:left w:val="nil"/>
              <w:bottom w:val="single" w:color="000000" w:sz="4" w:space="0"/>
              <w:right w:val="single" w:color="000000" w:sz="4" w:space="0"/>
            </w:tcBorders>
            <w:vAlign w:val="center"/>
          </w:tcPr>
          <w:p w14:paraId="4E3BA4E6">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14:paraId="425DB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20" w:type="dxa"/>
            <w:gridSpan w:val="3"/>
            <w:tcBorders>
              <w:top w:val="single" w:color="000000" w:sz="4" w:space="0"/>
              <w:left w:val="single" w:color="000000" w:sz="4" w:space="0"/>
              <w:bottom w:val="single" w:color="000000" w:sz="4" w:space="0"/>
              <w:right w:val="single" w:color="000000" w:sz="4" w:space="0"/>
            </w:tcBorders>
            <w:vAlign w:val="center"/>
          </w:tcPr>
          <w:p w14:paraId="40D7890C">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1332" w:type="dxa"/>
            <w:tcBorders>
              <w:top w:val="single" w:color="000000" w:sz="4" w:space="0"/>
              <w:left w:val="single" w:color="000000" w:sz="4" w:space="0"/>
              <w:bottom w:val="single" w:color="000000" w:sz="4" w:space="0"/>
              <w:right w:val="single" w:color="000000" w:sz="4" w:space="0"/>
            </w:tcBorders>
            <w:vAlign w:val="center"/>
          </w:tcPr>
          <w:p w14:paraId="2F2C13A4">
            <w:pPr>
              <w:jc w:val="right"/>
              <w:rPr>
                <w:rFonts w:hint="default" w:ascii="Times New Roman" w:hAnsi="Times New Roman" w:eastAsia="宋体" w:cs="Times New Roman"/>
                <w:i w:val="0"/>
                <w:iCs w:val="0"/>
                <w:color w:val="000000"/>
                <w:sz w:val="20"/>
                <w:szCs w:val="20"/>
                <w:highlight w:val="none"/>
                <w:u w:val="none"/>
              </w:rPr>
            </w:pPr>
          </w:p>
        </w:tc>
        <w:tc>
          <w:tcPr>
            <w:tcW w:w="1333" w:type="dxa"/>
            <w:gridSpan w:val="3"/>
            <w:tcBorders>
              <w:top w:val="single" w:color="000000" w:sz="4" w:space="0"/>
              <w:left w:val="single" w:color="000000" w:sz="4" w:space="0"/>
              <w:bottom w:val="single" w:color="000000" w:sz="4" w:space="0"/>
              <w:right w:val="single" w:color="000000" w:sz="4" w:space="0"/>
            </w:tcBorders>
            <w:vAlign w:val="center"/>
          </w:tcPr>
          <w:p w14:paraId="26E278DE">
            <w:pPr>
              <w:jc w:val="right"/>
              <w:rPr>
                <w:rFonts w:hint="default" w:ascii="Times New Roman" w:hAnsi="Times New Roman" w:eastAsia="宋体" w:cs="Times New Roman"/>
                <w:i w:val="0"/>
                <w:iCs w:val="0"/>
                <w:color w:val="000000"/>
                <w:sz w:val="20"/>
                <w:szCs w:val="20"/>
                <w:highlight w:val="none"/>
                <w:u w:val="none"/>
              </w:rPr>
            </w:pPr>
          </w:p>
        </w:tc>
        <w:tc>
          <w:tcPr>
            <w:tcW w:w="1743" w:type="dxa"/>
            <w:gridSpan w:val="2"/>
            <w:tcBorders>
              <w:top w:val="single" w:color="000000" w:sz="4" w:space="0"/>
              <w:left w:val="single" w:color="000000" w:sz="4" w:space="0"/>
              <w:bottom w:val="single" w:color="000000" w:sz="4" w:space="0"/>
              <w:right w:val="single" w:color="000000" w:sz="4" w:space="0"/>
            </w:tcBorders>
            <w:vAlign w:val="center"/>
          </w:tcPr>
          <w:p w14:paraId="67AA65D1">
            <w:pPr>
              <w:jc w:val="right"/>
              <w:rPr>
                <w:rFonts w:hint="default" w:ascii="Times New Roman" w:hAnsi="Times New Roman" w:eastAsia="宋体" w:cs="Times New Roman"/>
                <w:i w:val="0"/>
                <w:iCs w:val="0"/>
                <w:color w:val="000000"/>
                <w:sz w:val="20"/>
                <w:szCs w:val="20"/>
                <w:highlight w:val="none"/>
                <w:u w:val="none"/>
              </w:rPr>
            </w:pPr>
          </w:p>
        </w:tc>
      </w:tr>
      <w:tr w14:paraId="44FC7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428" w:type="dxa"/>
            <w:gridSpan w:val="9"/>
            <w:tcBorders>
              <w:top w:val="nil"/>
              <w:left w:val="nil"/>
              <w:bottom w:val="nil"/>
              <w:right w:val="nil"/>
            </w:tcBorders>
            <w:vAlign w:val="center"/>
          </w:tcPr>
          <w:p w14:paraId="33B2330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注：本表反映单位本年度国有资本经营预算财政拨款支出情况。（如无相关数据，则需注明空表列示）</w:t>
            </w:r>
          </w:p>
        </w:tc>
      </w:tr>
    </w:tbl>
    <w:p w14:paraId="36474581">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44766F5D">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pPr w:leftFromText="180" w:rightFromText="180" w:vertAnchor="text" w:horzAnchor="page" w:tblpX="282" w:tblpY="39"/>
        <w:tblOverlap w:val="never"/>
        <w:tblW w:w="115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14:paraId="178B8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1596" w:type="dxa"/>
            <w:gridSpan w:val="14"/>
            <w:tcBorders>
              <w:top w:val="nil"/>
              <w:left w:val="nil"/>
              <w:bottom w:val="nil"/>
              <w:right w:val="nil"/>
            </w:tcBorders>
            <w:vAlign w:val="bottom"/>
          </w:tcPr>
          <w:p w14:paraId="1EC667A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14:paraId="03B02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1596" w:type="dxa"/>
            <w:gridSpan w:val="14"/>
            <w:tcBorders>
              <w:top w:val="nil"/>
              <w:left w:val="nil"/>
              <w:bottom w:val="nil"/>
              <w:right w:val="nil"/>
            </w:tcBorders>
            <w:vAlign w:val="bottom"/>
          </w:tcPr>
          <w:p w14:paraId="46E219BE">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14:paraId="6013A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4492" w:type="dxa"/>
            <w:gridSpan w:val="5"/>
            <w:tcBorders>
              <w:top w:val="nil"/>
              <w:left w:val="nil"/>
              <w:bottom w:val="single" w:color="auto" w:sz="4" w:space="0"/>
              <w:right w:val="nil"/>
            </w:tcBorders>
            <w:vAlign w:val="bottom"/>
          </w:tcPr>
          <w:p w14:paraId="0DAF9307">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单位（单位）：石家庄市审计局(本级)</w:t>
            </w:r>
          </w:p>
        </w:tc>
        <w:tc>
          <w:tcPr>
            <w:tcW w:w="2166" w:type="dxa"/>
            <w:gridSpan w:val="3"/>
            <w:tcBorders>
              <w:top w:val="nil"/>
              <w:left w:val="nil"/>
              <w:bottom w:val="single" w:color="auto" w:sz="4" w:space="0"/>
              <w:right w:val="nil"/>
            </w:tcBorders>
            <w:vAlign w:val="bottom"/>
          </w:tcPr>
          <w:p w14:paraId="3637A490">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2025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4938" w:type="dxa"/>
            <w:gridSpan w:val="6"/>
            <w:tcBorders>
              <w:top w:val="nil"/>
              <w:left w:val="nil"/>
              <w:bottom w:val="single" w:color="auto" w:sz="4" w:space="0"/>
              <w:right w:val="nil"/>
            </w:tcBorders>
            <w:vAlign w:val="bottom"/>
          </w:tcPr>
          <w:p w14:paraId="4473D7D1">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14:paraId="7A1EF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813" w:type="dxa"/>
            <w:gridSpan w:val="7"/>
            <w:tcBorders>
              <w:top w:val="single" w:color="auto" w:sz="4" w:space="0"/>
              <w:left w:val="single" w:color="000000" w:sz="4" w:space="0"/>
              <w:bottom w:val="single" w:color="000000" w:sz="4" w:space="0"/>
              <w:right w:val="single" w:color="000000" w:sz="4" w:space="0"/>
            </w:tcBorders>
            <w:vAlign w:val="center"/>
          </w:tcPr>
          <w:p w14:paraId="4411C41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5783" w:type="dxa"/>
            <w:gridSpan w:val="7"/>
            <w:tcBorders>
              <w:top w:val="single" w:color="auto" w:sz="4" w:space="0"/>
              <w:left w:val="nil"/>
              <w:bottom w:val="single" w:color="000000" w:sz="4" w:space="0"/>
              <w:right w:val="single" w:color="000000" w:sz="4" w:space="0"/>
            </w:tcBorders>
            <w:vAlign w:val="center"/>
          </w:tcPr>
          <w:p w14:paraId="77BE72C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14:paraId="64A5B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87" w:type="dxa"/>
            <w:vMerge w:val="restart"/>
            <w:tcBorders>
              <w:top w:val="nil"/>
              <w:left w:val="single" w:color="000000" w:sz="4" w:space="0"/>
              <w:bottom w:val="single" w:color="000000" w:sz="4" w:space="0"/>
              <w:right w:val="single" w:color="000000" w:sz="4" w:space="0"/>
            </w:tcBorders>
            <w:vAlign w:val="center"/>
          </w:tcPr>
          <w:p w14:paraId="04ED732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1226" w:type="dxa"/>
            <w:vMerge w:val="restart"/>
            <w:tcBorders>
              <w:top w:val="nil"/>
              <w:left w:val="nil"/>
              <w:bottom w:val="single" w:color="000000" w:sz="4" w:space="0"/>
              <w:right w:val="single" w:color="000000" w:sz="4" w:space="0"/>
            </w:tcBorders>
            <w:vAlign w:val="center"/>
          </w:tcPr>
          <w:p w14:paraId="7FDAF90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2823" w:type="dxa"/>
            <w:gridSpan w:val="4"/>
            <w:tcBorders>
              <w:top w:val="nil"/>
              <w:left w:val="nil"/>
              <w:bottom w:val="single" w:color="000000" w:sz="4" w:space="0"/>
              <w:right w:val="single" w:color="000000" w:sz="4" w:space="0"/>
            </w:tcBorders>
            <w:vAlign w:val="center"/>
          </w:tcPr>
          <w:p w14:paraId="5C5567C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777" w:type="dxa"/>
            <w:vMerge w:val="restart"/>
            <w:tcBorders>
              <w:top w:val="nil"/>
              <w:left w:val="nil"/>
              <w:bottom w:val="single" w:color="000000" w:sz="4" w:space="0"/>
              <w:right w:val="single" w:color="000000" w:sz="4" w:space="0"/>
            </w:tcBorders>
            <w:vAlign w:val="center"/>
          </w:tcPr>
          <w:p w14:paraId="33FF05B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850" w:type="dxa"/>
            <w:gridSpan w:val="2"/>
            <w:vMerge w:val="restart"/>
            <w:tcBorders>
              <w:top w:val="nil"/>
              <w:left w:val="nil"/>
              <w:bottom w:val="single" w:color="000000" w:sz="4" w:space="0"/>
              <w:right w:val="single" w:color="000000" w:sz="4" w:space="0"/>
            </w:tcBorders>
            <w:vAlign w:val="center"/>
          </w:tcPr>
          <w:p w14:paraId="336BA7E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1133" w:type="dxa"/>
            <w:vMerge w:val="restart"/>
            <w:tcBorders>
              <w:top w:val="nil"/>
              <w:left w:val="nil"/>
              <w:bottom w:val="single" w:color="000000" w:sz="4" w:space="0"/>
              <w:right w:val="single" w:color="000000" w:sz="4" w:space="0"/>
            </w:tcBorders>
            <w:vAlign w:val="center"/>
          </w:tcPr>
          <w:p w14:paraId="3CF661C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2613" w:type="dxa"/>
            <w:gridSpan w:val="3"/>
            <w:tcBorders>
              <w:top w:val="nil"/>
              <w:left w:val="nil"/>
              <w:bottom w:val="single" w:color="000000" w:sz="4" w:space="0"/>
              <w:right w:val="single" w:color="000000" w:sz="4" w:space="0"/>
            </w:tcBorders>
            <w:vAlign w:val="center"/>
          </w:tcPr>
          <w:p w14:paraId="5547BD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1187" w:type="dxa"/>
            <w:vMerge w:val="restart"/>
            <w:tcBorders>
              <w:top w:val="nil"/>
              <w:left w:val="nil"/>
              <w:bottom w:val="single" w:color="000000" w:sz="4" w:space="0"/>
              <w:right w:val="single" w:color="000000" w:sz="4" w:space="0"/>
            </w:tcBorders>
            <w:vAlign w:val="center"/>
          </w:tcPr>
          <w:p w14:paraId="17CF044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14:paraId="49B68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87" w:type="dxa"/>
            <w:vMerge w:val="continue"/>
            <w:tcBorders>
              <w:top w:val="nil"/>
              <w:left w:val="single" w:color="000000" w:sz="4" w:space="0"/>
              <w:bottom w:val="single" w:color="000000" w:sz="4" w:space="0"/>
              <w:right w:val="single" w:color="000000" w:sz="4" w:space="0"/>
            </w:tcBorders>
            <w:vAlign w:val="center"/>
          </w:tcPr>
          <w:p w14:paraId="2B66F86E">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1226" w:type="dxa"/>
            <w:vMerge w:val="continue"/>
            <w:tcBorders>
              <w:top w:val="nil"/>
              <w:left w:val="nil"/>
              <w:bottom w:val="single" w:color="000000" w:sz="4" w:space="0"/>
              <w:right w:val="single" w:color="000000" w:sz="4" w:space="0"/>
            </w:tcBorders>
            <w:vAlign w:val="center"/>
          </w:tcPr>
          <w:p w14:paraId="5CEDB655">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814" w:type="dxa"/>
            <w:tcBorders>
              <w:top w:val="nil"/>
              <w:left w:val="nil"/>
              <w:bottom w:val="single" w:color="000000" w:sz="4" w:space="0"/>
              <w:right w:val="single" w:color="000000" w:sz="4" w:space="0"/>
            </w:tcBorders>
            <w:vAlign w:val="center"/>
          </w:tcPr>
          <w:p w14:paraId="117464C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946" w:type="dxa"/>
            <w:tcBorders>
              <w:top w:val="nil"/>
              <w:left w:val="nil"/>
              <w:bottom w:val="single" w:color="000000" w:sz="4" w:space="0"/>
              <w:right w:val="single" w:color="000000" w:sz="4" w:space="0"/>
            </w:tcBorders>
            <w:vAlign w:val="center"/>
          </w:tcPr>
          <w:p w14:paraId="2E07ECA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1063" w:type="dxa"/>
            <w:gridSpan w:val="2"/>
            <w:tcBorders>
              <w:top w:val="nil"/>
              <w:left w:val="nil"/>
              <w:bottom w:val="single" w:color="000000" w:sz="4" w:space="0"/>
              <w:right w:val="single" w:color="000000" w:sz="4" w:space="0"/>
            </w:tcBorders>
            <w:vAlign w:val="center"/>
          </w:tcPr>
          <w:p w14:paraId="29F6F77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777" w:type="dxa"/>
            <w:vMerge w:val="continue"/>
            <w:tcBorders>
              <w:top w:val="nil"/>
              <w:left w:val="nil"/>
              <w:bottom w:val="single" w:color="000000" w:sz="4" w:space="0"/>
              <w:right w:val="single" w:color="000000" w:sz="4" w:space="0"/>
            </w:tcBorders>
            <w:vAlign w:val="center"/>
          </w:tcPr>
          <w:p w14:paraId="34C72327">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850" w:type="dxa"/>
            <w:gridSpan w:val="2"/>
            <w:vMerge w:val="continue"/>
            <w:tcBorders>
              <w:top w:val="nil"/>
              <w:left w:val="nil"/>
              <w:bottom w:val="single" w:color="000000" w:sz="4" w:space="0"/>
              <w:right w:val="single" w:color="000000" w:sz="4" w:space="0"/>
            </w:tcBorders>
            <w:vAlign w:val="center"/>
          </w:tcPr>
          <w:p w14:paraId="21F663FB">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1133" w:type="dxa"/>
            <w:vMerge w:val="continue"/>
            <w:tcBorders>
              <w:top w:val="nil"/>
              <w:left w:val="nil"/>
              <w:bottom w:val="single" w:color="000000" w:sz="4" w:space="0"/>
              <w:right w:val="single" w:color="000000" w:sz="4" w:space="0"/>
            </w:tcBorders>
            <w:vAlign w:val="center"/>
          </w:tcPr>
          <w:p w14:paraId="6375374F">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640" w:type="dxa"/>
            <w:tcBorders>
              <w:top w:val="nil"/>
              <w:left w:val="nil"/>
              <w:bottom w:val="single" w:color="000000" w:sz="4" w:space="0"/>
              <w:right w:val="single" w:color="000000" w:sz="4" w:space="0"/>
            </w:tcBorders>
            <w:vAlign w:val="center"/>
          </w:tcPr>
          <w:p w14:paraId="51BE71F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1027" w:type="dxa"/>
            <w:tcBorders>
              <w:top w:val="nil"/>
              <w:left w:val="nil"/>
              <w:bottom w:val="single" w:color="000000" w:sz="4" w:space="0"/>
              <w:right w:val="single" w:color="000000" w:sz="4" w:space="0"/>
            </w:tcBorders>
            <w:vAlign w:val="center"/>
          </w:tcPr>
          <w:p w14:paraId="0006D6D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946" w:type="dxa"/>
            <w:tcBorders>
              <w:top w:val="nil"/>
              <w:left w:val="nil"/>
              <w:bottom w:val="single" w:color="000000" w:sz="4" w:space="0"/>
              <w:right w:val="single" w:color="000000" w:sz="4" w:space="0"/>
            </w:tcBorders>
            <w:vAlign w:val="center"/>
          </w:tcPr>
          <w:p w14:paraId="51820AE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1187" w:type="dxa"/>
            <w:vMerge w:val="continue"/>
            <w:tcBorders>
              <w:top w:val="nil"/>
              <w:left w:val="nil"/>
              <w:bottom w:val="single" w:color="000000" w:sz="4" w:space="0"/>
              <w:right w:val="single" w:color="000000" w:sz="4" w:space="0"/>
            </w:tcBorders>
            <w:vAlign w:val="center"/>
          </w:tcPr>
          <w:p w14:paraId="74A4FFAF">
            <w:pPr>
              <w:jc w:val="center"/>
              <w:rPr>
                <w:rFonts w:hint="eastAsia" w:ascii="方正仿宋_GB2312" w:hAnsi="方正仿宋_GB2312" w:eastAsia="方正仿宋_GB2312" w:cs="方正仿宋_GB2312"/>
                <w:i w:val="0"/>
                <w:iCs w:val="0"/>
                <w:color w:val="000000"/>
                <w:sz w:val="18"/>
                <w:szCs w:val="18"/>
                <w:highlight w:val="none"/>
                <w:u w:val="none"/>
              </w:rPr>
            </w:pPr>
          </w:p>
        </w:tc>
      </w:tr>
      <w:tr w14:paraId="22204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87" w:type="dxa"/>
            <w:tcBorders>
              <w:top w:val="nil"/>
              <w:left w:val="single" w:color="000000" w:sz="4" w:space="0"/>
              <w:bottom w:val="single" w:color="000000" w:sz="4" w:space="0"/>
              <w:right w:val="single" w:color="000000" w:sz="4" w:space="0"/>
            </w:tcBorders>
            <w:vAlign w:val="center"/>
          </w:tcPr>
          <w:p w14:paraId="1D12B67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1226" w:type="dxa"/>
            <w:tcBorders>
              <w:top w:val="nil"/>
              <w:left w:val="nil"/>
              <w:bottom w:val="single" w:color="000000" w:sz="4" w:space="0"/>
              <w:right w:val="single" w:color="000000" w:sz="4" w:space="0"/>
            </w:tcBorders>
            <w:vAlign w:val="center"/>
          </w:tcPr>
          <w:p w14:paraId="10A75F3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814" w:type="dxa"/>
            <w:tcBorders>
              <w:top w:val="nil"/>
              <w:left w:val="nil"/>
              <w:bottom w:val="single" w:color="000000" w:sz="4" w:space="0"/>
              <w:right w:val="single" w:color="000000" w:sz="4" w:space="0"/>
            </w:tcBorders>
            <w:vAlign w:val="center"/>
          </w:tcPr>
          <w:p w14:paraId="5B95B60A">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946" w:type="dxa"/>
            <w:tcBorders>
              <w:top w:val="nil"/>
              <w:left w:val="nil"/>
              <w:bottom w:val="single" w:color="000000" w:sz="4" w:space="0"/>
              <w:right w:val="single" w:color="000000" w:sz="4" w:space="0"/>
            </w:tcBorders>
            <w:vAlign w:val="center"/>
          </w:tcPr>
          <w:p w14:paraId="2BAA80D0">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1063" w:type="dxa"/>
            <w:gridSpan w:val="2"/>
            <w:tcBorders>
              <w:top w:val="nil"/>
              <w:left w:val="nil"/>
              <w:bottom w:val="single" w:color="000000" w:sz="4" w:space="0"/>
              <w:right w:val="single" w:color="000000" w:sz="4" w:space="0"/>
            </w:tcBorders>
            <w:vAlign w:val="center"/>
          </w:tcPr>
          <w:p w14:paraId="5CA10F8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777" w:type="dxa"/>
            <w:tcBorders>
              <w:top w:val="nil"/>
              <w:left w:val="nil"/>
              <w:bottom w:val="single" w:color="000000" w:sz="4" w:space="0"/>
              <w:right w:val="single" w:color="000000" w:sz="4" w:space="0"/>
            </w:tcBorders>
            <w:vAlign w:val="center"/>
          </w:tcPr>
          <w:p w14:paraId="2AB81C4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850" w:type="dxa"/>
            <w:gridSpan w:val="2"/>
            <w:tcBorders>
              <w:top w:val="nil"/>
              <w:left w:val="nil"/>
              <w:bottom w:val="single" w:color="000000" w:sz="4" w:space="0"/>
              <w:right w:val="single" w:color="000000" w:sz="4" w:space="0"/>
            </w:tcBorders>
            <w:vAlign w:val="center"/>
          </w:tcPr>
          <w:p w14:paraId="791635C1">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1133" w:type="dxa"/>
            <w:tcBorders>
              <w:top w:val="nil"/>
              <w:left w:val="nil"/>
              <w:bottom w:val="single" w:color="000000" w:sz="4" w:space="0"/>
              <w:right w:val="single" w:color="000000" w:sz="4" w:space="0"/>
            </w:tcBorders>
            <w:vAlign w:val="center"/>
          </w:tcPr>
          <w:p w14:paraId="4E87341C">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640" w:type="dxa"/>
            <w:tcBorders>
              <w:top w:val="nil"/>
              <w:left w:val="nil"/>
              <w:bottom w:val="single" w:color="000000" w:sz="4" w:space="0"/>
              <w:right w:val="single" w:color="000000" w:sz="4" w:space="0"/>
            </w:tcBorders>
            <w:vAlign w:val="center"/>
          </w:tcPr>
          <w:p w14:paraId="24EF4A15">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1027" w:type="dxa"/>
            <w:tcBorders>
              <w:top w:val="nil"/>
              <w:left w:val="nil"/>
              <w:bottom w:val="single" w:color="000000" w:sz="4" w:space="0"/>
              <w:right w:val="single" w:color="000000" w:sz="4" w:space="0"/>
            </w:tcBorders>
            <w:vAlign w:val="center"/>
          </w:tcPr>
          <w:p w14:paraId="58AC69F4">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946" w:type="dxa"/>
            <w:tcBorders>
              <w:top w:val="nil"/>
              <w:left w:val="nil"/>
              <w:bottom w:val="single" w:color="000000" w:sz="4" w:space="0"/>
              <w:right w:val="single" w:color="000000" w:sz="4" w:space="0"/>
            </w:tcBorders>
            <w:vAlign w:val="center"/>
          </w:tcPr>
          <w:p w14:paraId="58678BE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1187" w:type="dxa"/>
            <w:tcBorders>
              <w:top w:val="nil"/>
              <w:left w:val="nil"/>
              <w:bottom w:val="single" w:color="000000" w:sz="4" w:space="0"/>
              <w:right w:val="single" w:color="000000" w:sz="4" w:space="0"/>
            </w:tcBorders>
            <w:vAlign w:val="center"/>
          </w:tcPr>
          <w:p w14:paraId="5BE0FFF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14:paraId="24982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87" w:type="dxa"/>
            <w:tcBorders>
              <w:top w:val="nil"/>
              <w:left w:val="single" w:color="000000" w:sz="4" w:space="0"/>
              <w:bottom w:val="single" w:color="000000" w:sz="4" w:space="0"/>
              <w:right w:val="single" w:color="000000" w:sz="4" w:space="0"/>
            </w:tcBorders>
            <w:vAlign w:val="center"/>
          </w:tcPr>
          <w:p w14:paraId="4F808E50">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8.20</w:t>
            </w:r>
          </w:p>
        </w:tc>
        <w:tc>
          <w:tcPr>
            <w:tcW w:w="1226" w:type="dxa"/>
            <w:tcBorders>
              <w:top w:val="nil"/>
              <w:left w:val="nil"/>
              <w:bottom w:val="single" w:color="000000" w:sz="4" w:space="0"/>
              <w:right w:val="single" w:color="000000" w:sz="4" w:space="0"/>
            </w:tcBorders>
            <w:vAlign w:val="center"/>
          </w:tcPr>
          <w:p w14:paraId="2F7EFAE6">
            <w:pPr>
              <w:jc w:val="right"/>
              <w:rPr>
                <w:rFonts w:hint="default" w:ascii="Times New Roman" w:hAnsi="Times New Roman" w:eastAsia="方正仿宋_GB2312" w:cs="Times New Roman"/>
                <w:i w:val="0"/>
                <w:iCs w:val="0"/>
                <w:color w:val="000000"/>
                <w:sz w:val="18"/>
                <w:szCs w:val="18"/>
                <w:highlight w:val="none"/>
                <w:u w:val="none"/>
              </w:rPr>
            </w:pPr>
          </w:p>
        </w:tc>
        <w:tc>
          <w:tcPr>
            <w:tcW w:w="814" w:type="dxa"/>
            <w:tcBorders>
              <w:top w:val="nil"/>
              <w:left w:val="nil"/>
              <w:bottom w:val="single" w:color="000000" w:sz="4" w:space="0"/>
              <w:right w:val="single" w:color="000000" w:sz="4" w:space="0"/>
            </w:tcBorders>
            <w:vAlign w:val="center"/>
          </w:tcPr>
          <w:p w14:paraId="70A1FD8D">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7.00</w:t>
            </w:r>
          </w:p>
        </w:tc>
        <w:tc>
          <w:tcPr>
            <w:tcW w:w="946" w:type="dxa"/>
            <w:tcBorders>
              <w:top w:val="nil"/>
              <w:left w:val="nil"/>
              <w:bottom w:val="single" w:color="000000" w:sz="4" w:space="0"/>
              <w:right w:val="single" w:color="000000" w:sz="4" w:space="0"/>
            </w:tcBorders>
            <w:vAlign w:val="center"/>
          </w:tcPr>
          <w:p w14:paraId="7E671D4D">
            <w:pPr>
              <w:jc w:val="right"/>
              <w:rPr>
                <w:rFonts w:hint="default" w:ascii="Times New Roman" w:hAnsi="Times New Roman" w:eastAsia="方正仿宋_GB2312" w:cs="Times New Roman"/>
                <w:i w:val="0"/>
                <w:iCs w:val="0"/>
                <w:color w:val="000000"/>
                <w:sz w:val="18"/>
                <w:szCs w:val="18"/>
                <w:highlight w:val="none"/>
                <w:u w:val="none"/>
              </w:rPr>
            </w:pPr>
          </w:p>
        </w:tc>
        <w:tc>
          <w:tcPr>
            <w:tcW w:w="1063" w:type="dxa"/>
            <w:gridSpan w:val="2"/>
            <w:tcBorders>
              <w:top w:val="nil"/>
              <w:left w:val="nil"/>
              <w:bottom w:val="single" w:color="000000" w:sz="4" w:space="0"/>
              <w:right w:val="single" w:color="000000" w:sz="4" w:space="0"/>
            </w:tcBorders>
            <w:vAlign w:val="center"/>
          </w:tcPr>
          <w:p w14:paraId="2FA3C161">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7.00</w:t>
            </w:r>
          </w:p>
        </w:tc>
        <w:tc>
          <w:tcPr>
            <w:tcW w:w="777" w:type="dxa"/>
            <w:tcBorders>
              <w:top w:val="nil"/>
              <w:left w:val="nil"/>
              <w:bottom w:val="single" w:color="000000" w:sz="4" w:space="0"/>
              <w:right w:val="single" w:color="000000" w:sz="4" w:space="0"/>
            </w:tcBorders>
            <w:vAlign w:val="center"/>
          </w:tcPr>
          <w:p w14:paraId="49832E9B">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1.20</w:t>
            </w:r>
          </w:p>
        </w:tc>
        <w:tc>
          <w:tcPr>
            <w:tcW w:w="850" w:type="dxa"/>
            <w:gridSpan w:val="2"/>
            <w:tcBorders>
              <w:top w:val="nil"/>
              <w:left w:val="nil"/>
              <w:bottom w:val="single" w:color="000000" w:sz="4" w:space="0"/>
              <w:right w:val="single" w:color="000000" w:sz="4" w:space="0"/>
            </w:tcBorders>
            <w:vAlign w:val="center"/>
          </w:tcPr>
          <w:p w14:paraId="1687B78E">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2.52</w:t>
            </w:r>
          </w:p>
        </w:tc>
        <w:tc>
          <w:tcPr>
            <w:tcW w:w="1133" w:type="dxa"/>
            <w:tcBorders>
              <w:top w:val="nil"/>
              <w:left w:val="nil"/>
              <w:bottom w:val="single" w:color="000000" w:sz="4" w:space="0"/>
              <w:right w:val="single" w:color="000000" w:sz="4" w:space="0"/>
            </w:tcBorders>
            <w:vAlign w:val="center"/>
          </w:tcPr>
          <w:p w14:paraId="4A5078F8">
            <w:pPr>
              <w:jc w:val="right"/>
              <w:rPr>
                <w:rFonts w:hint="default" w:ascii="Times New Roman" w:hAnsi="Times New Roman" w:eastAsia="方正仿宋_GB2312" w:cs="Times New Roman"/>
                <w:i w:val="0"/>
                <w:iCs w:val="0"/>
                <w:color w:val="000000"/>
                <w:sz w:val="18"/>
                <w:szCs w:val="18"/>
                <w:highlight w:val="none"/>
                <w:u w:val="none"/>
              </w:rPr>
            </w:pPr>
          </w:p>
        </w:tc>
        <w:tc>
          <w:tcPr>
            <w:tcW w:w="640" w:type="dxa"/>
            <w:tcBorders>
              <w:top w:val="nil"/>
              <w:left w:val="nil"/>
              <w:bottom w:val="single" w:color="000000" w:sz="4" w:space="0"/>
              <w:right w:val="single" w:color="000000" w:sz="4" w:space="0"/>
            </w:tcBorders>
            <w:vAlign w:val="center"/>
          </w:tcPr>
          <w:p w14:paraId="489F94B4">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2.36</w:t>
            </w:r>
          </w:p>
        </w:tc>
        <w:tc>
          <w:tcPr>
            <w:tcW w:w="1027" w:type="dxa"/>
            <w:tcBorders>
              <w:top w:val="nil"/>
              <w:left w:val="nil"/>
              <w:bottom w:val="single" w:color="000000" w:sz="4" w:space="0"/>
              <w:right w:val="single" w:color="000000" w:sz="4" w:space="0"/>
            </w:tcBorders>
            <w:vAlign w:val="center"/>
          </w:tcPr>
          <w:p w14:paraId="5C7BCA05">
            <w:pPr>
              <w:jc w:val="right"/>
              <w:rPr>
                <w:rFonts w:hint="default" w:ascii="Times New Roman" w:hAnsi="Times New Roman" w:eastAsia="方正仿宋_GB2312" w:cs="Times New Roman"/>
                <w:i w:val="0"/>
                <w:iCs w:val="0"/>
                <w:color w:val="000000"/>
                <w:sz w:val="18"/>
                <w:szCs w:val="18"/>
                <w:highlight w:val="none"/>
                <w:u w:val="none"/>
              </w:rPr>
            </w:pPr>
          </w:p>
        </w:tc>
        <w:tc>
          <w:tcPr>
            <w:tcW w:w="946" w:type="dxa"/>
            <w:tcBorders>
              <w:top w:val="nil"/>
              <w:left w:val="nil"/>
              <w:bottom w:val="single" w:color="000000" w:sz="4" w:space="0"/>
              <w:right w:val="single" w:color="000000" w:sz="4" w:space="0"/>
            </w:tcBorders>
            <w:vAlign w:val="center"/>
          </w:tcPr>
          <w:p w14:paraId="0D1A783A">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2.36</w:t>
            </w:r>
          </w:p>
        </w:tc>
        <w:tc>
          <w:tcPr>
            <w:tcW w:w="1187" w:type="dxa"/>
            <w:tcBorders>
              <w:top w:val="nil"/>
              <w:left w:val="nil"/>
              <w:bottom w:val="single" w:color="000000" w:sz="4" w:space="0"/>
              <w:right w:val="single" w:color="000000" w:sz="4" w:space="0"/>
            </w:tcBorders>
            <w:vAlign w:val="center"/>
          </w:tcPr>
          <w:p w14:paraId="7765BFCC">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0.16</w:t>
            </w:r>
          </w:p>
        </w:tc>
      </w:tr>
      <w:tr w14:paraId="7D111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1596" w:type="dxa"/>
            <w:gridSpan w:val="14"/>
            <w:tcBorders>
              <w:top w:val="nil"/>
              <w:left w:val="nil"/>
              <w:bottom w:val="nil"/>
              <w:right w:val="nil"/>
            </w:tcBorders>
            <w:vAlign w:val="center"/>
          </w:tcPr>
          <w:p w14:paraId="7158ECD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注：本表反映单位本年度财政拨款“三公”经费支出预决算情况。其中：预算数为“三公”经费全年预算数，反映按规定程序调整后的预算数；决算数是包括当年财政拨款和以前年度结转资金安排的实际支出。</w:t>
            </w:r>
          </w:p>
        </w:tc>
      </w:tr>
    </w:tbl>
    <w:p w14:paraId="19B0579E">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6DB8F9C">
      <w:pPr>
        <w:jc w:val="center"/>
        <w:rPr>
          <w:rFonts w:ascii="Times New Roman" w:eastAsia="黑体"/>
          <w:sz w:val="44"/>
          <w:szCs w:val="44"/>
        </w:rPr>
      </w:pPr>
      <w:r>
        <w:rPr>
          <w:rFonts w:hint="eastAsia" w:ascii="仿宋_GB2312" w:hAnsi="宋体" w:eastAsia="仿宋_GB2312"/>
          <w:b/>
          <w:color w:val="auto"/>
          <w:kern w:val="0"/>
          <w:sz w:val="32"/>
          <w:szCs w:val="32"/>
          <w:highlight w:val="none"/>
        </w:rPr>
        <w:br w:type="page"/>
      </w:r>
      <w:r>
        <w:rPr>
          <w:rFonts w:ascii="Times New Roman" w:eastAsia="黑体"/>
          <w:b w:val="0"/>
          <w:sz w:val="44"/>
          <w:szCs w:val="44"/>
        </w:rPr>
        <w:t>第三部分</w:t>
      </w:r>
      <w:r>
        <w:rPr>
          <w:rFonts w:hint="eastAsia" w:ascii="Times New Roman" w:eastAsia="仿宋_GB2312"/>
          <w:b w:val="0"/>
          <w:sz w:val="44"/>
          <w:szCs w:val="44"/>
          <w:lang w:eastAsia="zh-CN"/>
        </w:rPr>
        <w:t>2025</w:t>
      </w:r>
      <w:r>
        <w:rPr>
          <w:rFonts w:ascii="Times New Roman" w:eastAsia="黑体"/>
          <w:b w:val="0"/>
          <w:sz w:val="44"/>
          <w:szCs w:val="44"/>
        </w:rPr>
        <w:t>年度</w:t>
      </w:r>
      <w:r>
        <w:rPr>
          <w:rFonts w:hint="eastAsia" w:ascii="Times New Roman" w:eastAsia="黑体"/>
          <w:b w:val="0"/>
          <w:sz w:val="44"/>
          <w:szCs w:val="44"/>
          <w:lang w:eastAsia="zh-CN"/>
        </w:rPr>
        <w:t>单位</w:t>
      </w:r>
      <w:r>
        <w:rPr>
          <w:rFonts w:ascii="Times New Roman" w:eastAsia="黑体"/>
          <w:b w:val="0"/>
          <w:sz w:val="44"/>
          <w:szCs w:val="44"/>
        </w:rPr>
        <w:t>决算情况说明</w:t>
      </w:r>
    </w:p>
    <w:p w14:paraId="2F667B06">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14:paraId="46B43FB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Times New Roman" w:eastAsia="仿宋_GB2312"/>
          <w:sz w:val="32"/>
          <w:szCs w:val="32"/>
        </w:rPr>
      </w:pP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年度收、支总计（含结转和结余）均为5,103.64万元。与202</w:t>
      </w:r>
      <w:r>
        <w:rPr>
          <w:rFonts w:hint="eastAsia" w:ascii="Times New Roman" w:eastAsia="仿宋_GB2312"/>
          <w:b w:val="0"/>
          <w:sz w:val="32"/>
          <w:szCs w:val="32"/>
          <w:lang w:val="en-US" w:eastAsia="zh-CN"/>
        </w:rPr>
        <w:t>4</w:t>
      </w:r>
      <w:r>
        <w:rPr>
          <w:rFonts w:ascii="Times New Roman" w:eastAsia="仿宋_GB2312"/>
          <w:b w:val="0"/>
          <w:sz w:val="32"/>
          <w:szCs w:val="32"/>
        </w:rPr>
        <w:t>年度决算相比，收支各减少756.90万元，下降12.9%，主要原因是</w:t>
      </w:r>
      <w:r>
        <w:rPr>
          <w:rFonts w:hint="eastAsia" w:ascii="Times New Roman" w:eastAsia="仿宋_GB2312"/>
          <w:b w:val="0"/>
          <w:sz w:val="32"/>
          <w:szCs w:val="32"/>
          <w:lang w:eastAsia="zh-CN"/>
        </w:rPr>
        <w:t>人员变化人员经费支出减少和</w:t>
      </w:r>
      <w:r>
        <w:rPr>
          <w:rFonts w:hint="eastAsia" w:ascii="FangSong_GB2312" w:hAnsi="FangSong_GB2312" w:eastAsia="FangSong_GB2312"/>
          <w:sz w:val="32"/>
        </w:rPr>
        <w:t>专项资金支出减少，相应调减了预算收入</w:t>
      </w:r>
      <w:r>
        <w:rPr>
          <w:rFonts w:ascii="Times New Roman" w:eastAsia="仿宋_GB2312"/>
          <w:b w:val="0"/>
          <w:sz w:val="32"/>
          <w:szCs w:val="32"/>
        </w:rPr>
        <w:t>。</w:t>
      </w:r>
    </w:p>
    <w:p w14:paraId="4C57CB7A">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14:paraId="43FA5FEF">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14:paraId="7950B86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本年收入合计4,881.33万元，其中：财政拨款收入4,842.33万元，占99.2%；上级补助收入0.00万元，占0.0%；事业收入0.00万元，占0.0%；经营收入0.00万元，占0.0%；附属单位上缴收入0.00万元，占0.0%；其他收入39.00万元，占0.8%。</w:t>
      </w:r>
    </w:p>
    <w:p w14:paraId="177BE544">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1312"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9E1D93B">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14:paraId="2DC10CD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年度本年支出合计4,933.32万元，其中：基本支出3,896.62万元，占79.0%；项目支出1,036.70万元，占21.0%；上缴上级支出0.00万元，占0.0%；经营支出0.00万元，占0.0%；对附属单位补助支出0.00万元，占0.0%。</w:t>
      </w:r>
    </w:p>
    <w:p w14:paraId="1B08479E">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1430"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8E2937">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14:paraId="546643D0">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w:t>
      </w:r>
      <w:r>
        <w:rPr>
          <w:rFonts w:hint="eastAsia" w:ascii="Times New Roman" w:eastAsia="仿宋_GB2312"/>
          <w:b/>
          <w:sz w:val="32"/>
          <w:szCs w:val="32"/>
          <w:lang w:val="en-US" w:eastAsia="zh-CN"/>
        </w:rPr>
        <w:t>4</w:t>
      </w:r>
      <w:r>
        <w:rPr>
          <w:rFonts w:ascii="Times New Roman" w:eastAsia="楷体_GB2312"/>
          <w:b/>
          <w:sz w:val="32"/>
          <w:szCs w:val="32"/>
        </w:rPr>
        <w:t>年度决算对比情况</w:t>
      </w:r>
    </w:p>
    <w:p w14:paraId="3ABF2B5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年度财政拨款收、支总计（含结转和结余）均为4,895.32万元。与2023年度相比，财政拨款收支各减少537.40万元，降低9.9%，主要原因是</w:t>
      </w:r>
      <w:r>
        <w:rPr>
          <w:rFonts w:hint="eastAsia" w:ascii="Times New Roman" w:eastAsia="仿宋_GB2312"/>
          <w:b w:val="0"/>
          <w:sz w:val="32"/>
          <w:szCs w:val="32"/>
        </w:rPr>
        <w:t>人员经费收支</w:t>
      </w:r>
      <w:r>
        <w:rPr>
          <w:rFonts w:hint="eastAsia" w:ascii="Times New Roman" w:eastAsia="仿宋_GB2312"/>
          <w:b w:val="0"/>
          <w:sz w:val="32"/>
          <w:szCs w:val="32"/>
          <w:lang w:eastAsia="zh-CN"/>
        </w:rPr>
        <w:t>和</w:t>
      </w:r>
      <w:r>
        <w:rPr>
          <w:rFonts w:hint="eastAsia" w:ascii="Times New Roman" w:eastAsia="仿宋_GB2312"/>
          <w:b w:val="0"/>
          <w:sz w:val="32"/>
          <w:szCs w:val="32"/>
        </w:rPr>
        <w:t>专项资金收支减少，</w:t>
      </w:r>
    </w:p>
    <w:p w14:paraId="10AB75D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年度财政拨款本年收入4,842.33万元,比上年减少432.57万元，降低8.2%，主要原因是</w:t>
      </w:r>
      <w:r>
        <w:rPr>
          <w:rFonts w:hint="eastAsia" w:ascii="FangSong_GB2312" w:hAnsi="FangSong_GB2312" w:eastAsia="FangSong_GB2312"/>
          <w:sz w:val="32"/>
        </w:rPr>
        <w:t>人员经费及项目经费收入减少</w:t>
      </w:r>
      <w:r>
        <w:rPr>
          <w:rFonts w:ascii="Times New Roman" w:eastAsia="仿宋_GB2312"/>
          <w:b w:val="0"/>
          <w:sz w:val="32"/>
          <w:szCs w:val="32"/>
        </w:rPr>
        <w:t>；本年支出4,817.94万元，比上年减少561.79万元，降低10.4%，主要原因是</w:t>
      </w:r>
      <w:r>
        <w:rPr>
          <w:rFonts w:hint="eastAsia" w:ascii="Times New Roman" w:eastAsia="仿宋_GB2312"/>
          <w:b w:val="0"/>
          <w:sz w:val="32"/>
          <w:szCs w:val="32"/>
          <w:lang w:eastAsia="zh-CN"/>
        </w:rPr>
        <w:t>人员经费</w:t>
      </w:r>
      <w:r>
        <w:rPr>
          <w:rFonts w:hint="eastAsia" w:ascii="FangSong_GB2312" w:hAnsi="FangSong_GB2312" w:eastAsia="FangSong_GB2312"/>
          <w:sz w:val="32"/>
        </w:rPr>
        <w:t>本年支出减少，以及部分项目支出减少</w:t>
      </w:r>
      <w:r>
        <w:rPr>
          <w:rFonts w:ascii="Times New Roman" w:eastAsia="仿宋_GB2312"/>
          <w:b w:val="0"/>
          <w:sz w:val="32"/>
          <w:szCs w:val="32"/>
        </w:rPr>
        <w:t>。具体情况如下：</w:t>
      </w:r>
    </w:p>
    <w:p w14:paraId="55A23407">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一般公共预算财政拨款本年收入4,842.33万元,比上年减少432.57万元，降低8.2%，主要原因是</w:t>
      </w:r>
      <w:r>
        <w:rPr>
          <w:rFonts w:hint="eastAsia" w:ascii="Times New Roman" w:eastAsia="仿宋_GB2312"/>
          <w:b w:val="0"/>
          <w:sz w:val="32"/>
          <w:szCs w:val="32"/>
        </w:rPr>
        <w:t>专项项目</w:t>
      </w:r>
      <w:r>
        <w:rPr>
          <w:rFonts w:hint="eastAsia" w:ascii="Times New Roman" w:eastAsia="仿宋_GB2312"/>
          <w:b w:val="0"/>
          <w:sz w:val="32"/>
          <w:szCs w:val="32"/>
          <w:lang w:eastAsia="zh-CN"/>
        </w:rPr>
        <w:t>收入</w:t>
      </w:r>
      <w:r>
        <w:rPr>
          <w:rFonts w:hint="eastAsia" w:ascii="Times New Roman" w:eastAsia="仿宋_GB2312"/>
          <w:b w:val="0"/>
          <w:sz w:val="32"/>
          <w:szCs w:val="32"/>
        </w:rPr>
        <w:t>减少</w:t>
      </w:r>
      <w:r>
        <w:rPr>
          <w:rFonts w:ascii="Times New Roman" w:eastAsia="仿宋_GB2312"/>
          <w:b w:val="0"/>
          <w:sz w:val="32"/>
          <w:szCs w:val="32"/>
        </w:rPr>
        <w:t>；本年支出4,817.94万元，比上年减少561.79万元，降低10.4%，主要原因是</w:t>
      </w:r>
      <w:r>
        <w:rPr>
          <w:rFonts w:hint="eastAsia" w:ascii="Times New Roman" w:eastAsia="仿宋_GB2312"/>
          <w:b w:val="0"/>
          <w:sz w:val="32"/>
          <w:szCs w:val="32"/>
        </w:rPr>
        <w:t>人员经费本年支出减少，以及部分项目支出减少。本</w:t>
      </w:r>
      <w:r>
        <w:rPr>
          <w:rFonts w:hint="eastAsia" w:ascii="Times New Roman" w:eastAsia="仿宋_GB2312"/>
          <w:b w:val="0"/>
          <w:sz w:val="32"/>
          <w:szCs w:val="32"/>
          <w:lang w:eastAsia="zh-CN"/>
        </w:rPr>
        <w:t>单位2025</w:t>
      </w:r>
      <w:r>
        <w:rPr>
          <w:rFonts w:hint="eastAsia" w:ascii="Times New Roman" w:eastAsia="仿宋_GB2312"/>
          <w:b w:val="0"/>
          <w:sz w:val="32"/>
          <w:szCs w:val="32"/>
        </w:rPr>
        <w:t>年度无政府性基金预算财政拨款收入和国有资本经营预算财政拨款收</w:t>
      </w:r>
      <w:r>
        <w:rPr>
          <w:rFonts w:hint="eastAsia" w:ascii="Times New Roman" w:eastAsia="仿宋_GB2312"/>
          <w:b w:val="0"/>
          <w:sz w:val="32"/>
          <w:szCs w:val="32"/>
          <w:lang w:eastAsia="zh-CN"/>
        </w:rPr>
        <w:t>入。</w:t>
      </w:r>
    </w:p>
    <w:p w14:paraId="414717AF">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2988310"/>
            <wp:effectExtent l="5080" t="4445" r="889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C6B82B">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14:paraId="18AD4FA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年度财政拨款本年收入4,842.33万元，完成年初预算的87.9%，比年初预算减少665.34万元，决算数小于预算数主要原因是</w:t>
      </w:r>
      <w:r>
        <w:rPr>
          <w:rFonts w:hint="eastAsia" w:ascii="Times New Roman" w:eastAsia="仿宋_GB2312"/>
          <w:b w:val="0"/>
          <w:sz w:val="32"/>
          <w:szCs w:val="32"/>
        </w:rPr>
        <w:t>部分项目支出减少，相应调减收入</w:t>
      </w:r>
      <w:r>
        <w:rPr>
          <w:rFonts w:ascii="Times New Roman" w:eastAsia="仿宋_GB2312"/>
          <w:b w:val="0"/>
          <w:sz w:val="32"/>
          <w:szCs w:val="32"/>
        </w:rPr>
        <w:t>；本年支出4,817.94万元，完成年初预算的87.5%，比年初预算减少689.73万元，决算数小于预算数主要原因是</w:t>
      </w:r>
      <w:r>
        <w:rPr>
          <w:rFonts w:hint="eastAsia" w:ascii="Times New Roman" w:eastAsia="仿宋_GB2312"/>
          <w:b w:val="0"/>
          <w:sz w:val="32"/>
          <w:szCs w:val="32"/>
          <w:lang w:eastAsia="zh-CN"/>
        </w:rPr>
        <w:t>人员经费</w:t>
      </w:r>
      <w:r>
        <w:rPr>
          <w:rFonts w:hint="eastAsia" w:ascii="FangSong_GB2312" w:hAnsi="FangSong_GB2312" w:eastAsia="FangSong_GB2312"/>
          <w:sz w:val="32"/>
        </w:rPr>
        <w:t>本年支出减少，以及部分项目支出减少</w:t>
      </w:r>
      <w:r>
        <w:rPr>
          <w:rFonts w:ascii="Times New Roman" w:eastAsia="仿宋_GB2312"/>
          <w:b w:val="0"/>
          <w:sz w:val="32"/>
          <w:szCs w:val="32"/>
        </w:rPr>
        <w:t>。具体情况如下：</w:t>
      </w:r>
    </w:p>
    <w:p w14:paraId="495E3D5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一般公共预算财政拨款本年收入完成年初预算的87.9%，比年初预算减少665.34万元，主要原因是</w:t>
      </w:r>
      <w:r>
        <w:rPr>
          <w:rFonts w:hint="eastAsia" w:ascii="Times New Roman" w:eastAsia="仿宋_GB2312"/>
          <w:b w:val="0"/>
          <w:sz w:val="32"/>
          <w:szCs w:val="32"/>
        </w:rPr>
        <w:t>部分项目支出减少，相应调减收入</w:t>
      </w:r>
      <w:r>
        <w:rPr>
          <w:rFonts w:ascii="Times New Roman" w:eastAsia="仿宋_GB2312"/>
          <w:b w:val="0"/>
          <w:sz w:val="32"/>
          <w:szCs w:val="32"/>
        </w:rPr>
        <w:t>；支出完成年初预算的87.5%，比年初预算减少689.73万元，主要原因是</w:t>
      </w:r>
      <w:r>
        <w:rPr>
          <w:rFonts w:hint="eastAsia" w:ascii="Times New Roman" w:eastAsia="仿宋_GB2312"/>
          <w:b w:val="0"/>
          <w:sz w:val="32"/>
          <w:szCs w:val="32"/>
          <w:lang w:eastAsia="zh-CN"/>
        </w:rPr>
        <w:t>人员经费</w:t>
      </w:r>
      <w:r>
        <w:rPr>
          <w:rFonts w:hint="eastAsia" w:ascii="FangSong_GB2312" w:hAnsi="FangSong_GB2312" w:eastAsia="FangSong_GB2312"/>
          <w:sz w:val="32"/>
        </w:rPr>
        <w:t>本年支出减少，以及部分项目支出减少</w:t>
      </w:r>
      <w:r>
        <w:rPr>
          <w:rFonts w:ascii="Times New Roman" w:eastAsia="仿宋_GB2312"/>
          <w:b w:val="0"/>
          <w:sz w:val="32"/>
          <w:szCs w:val="32"/>
        </w:rPr>
        <w:t>。</w:t>
      </w:r>
      <w:r>
        <w:rPr>
          <w:rFonts w:hint="eastAsia" w:ascii="Times New Roman" w:eastAsia="仿宋_GB2312"/>
          <w:b w:val="0"/>
          <w:sz w:val="32"/>
          <w:szCs w:val="32"/>
        </w:rPr>
        <w:t>本</w:t>
      </w:r>
      <w:r>
        <w:rPr>
          <w:rFonts w:hint="eastAsia" w:ascii="Times New Roman" w:eastAsia="仿宋_GB2312"/>
          <w:b w:val="0"/>
          <w:sz w:val="32"/>
          <w:szCs w:val="32"/>
          <w:lang w:eastAsia="zh-CN"/>
        </w:rPr>
        <w:t>单位2025</w:t>
      </w:r>
      <w:r>
        <w:rPr>
          <w:rFonts w:hint="eastAsia" w:ascii="Times New Roman" w:eastAsia="仿宋_GB2312"/>
          <w:b w:val="0"/>
          <w:sz w:val="32"/>
          <w:szCs w:val="32"/>
        </w:rPr>
        <w:t>年度无政府性基金预算财政拨款收入和国有资本经营预算财政拨款收</w:t>
      </w:r>
      <w:r>
        <w:rPr>
          <w:rFonts w:hint="eastAsia" w:ascii="Times New Roman" w:eastAsia="仿宋_GB2312"/>
          <w:b w:val="0"/>
          <w:sz w:val="32"/>
          <w:szCs w:val="32"/>
          <w:lang w:eastAsia="zh-CN"/>
        </w:rPr>
        <w:t>入。</w:t>
      </w:r>
    </w:p>
    <w:p w14:paraId="654B5A0D">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Arial" w:cs="Times New Roman"/>
          <w:highlight w:val="none"/>
        </w:rPr>
      </w:pPr>
    </w:p>
    <w:p w14:paraId="1000CF2B">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C96C2B">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14:paraId="2DE7D436">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rPr>
      </w:pPr>
      <w:r>
        <w:rPr>
          <w:rFonts w:hint="eastAsia" w:ascii="Times New Roman" w:eastAsia="仿宋_GB2312"/>
          <w:b w:val="0"/>
          <w:sz w:val="32"/>
          <w:szCs w:val="32"/>
          <w:lang w:eastAsia="zh-CN"/>
        </w:rPr>
        <w:t>2025</w:t>
      </w:r>
      <w:r>
        <w:rPr>
          <w:rFonts w:ascii="Times New Roman" w:eastAsia="仿宋_GB2312"/>
          <w:b w:val="0"/>
          <w:sz w:val="32"/>
          <w:szCs w:val="32"/>
        </w:rPr>
        <w:t>年度财政拨款支出4,817.94万元，</w:t>
      </w:r>
      <w:r>
        <w:rPr>
          <w:rFonts w:hint="eastAsia" w:ascii="Times New Roman" w:eastAsia="仿宋_GB2312"/>
          <w:b w:val="0"/>
          <w:sz w:val="32"/>
          <w:szCs w:val="32"/>
        </w:rPr>
        <w:t>全部为一般公共预算</w:t>
      </w:r>
    </w:p>
    <w:p w14:paraId="75E8D9DD">
      <w:pPr>
        <w:widowControl/>
        <w:spacing w:before="0" w:beforeLines="0" w:beforeAutospacing="0" w:after="0" w:afterLines="0" w:afterAutospacing="0" w:line="360" w:lineRule="auto"/>
        <w:jc w:val="left"/>
        <w:rPr>
          <w:rFonts w:ascii="Times New Roman" w:eastAsia="仿宋_GB2312"/>
          <w:sz w:val="32"/>
          <w:szCs w:val="32"/>
        </w:rPr>
      </w:pPr>
      <w:r>
        <w:rPr>
          <w:rFonts w:hint="eastAsia" w:ascii="Times New Roman" w:eastAsia="仿宋_GB2312"/>
          <w:b w:val="0"/>
          <w:sz w:val="32"/>
          <w:szCs w:val="32"/>
        </w:rPr>
        <w:t>财政拨款支出，</w:t>
      </w:r>
      <w:r>
        <w:rPr>
          <w:rFonts w:ascii="Times New Roman" w:eastAsia="仿宋_GB2312"/>
          <w:b w:val="0"/>
          <w:sz w:val="32"/>
          <w:szCs w:val="32"/>
        </w:rPr>
        <w:t>主要用于以下方面：</w:t>
      </w:r>
    </w:p>
    <w:p w14:paraId="1922CDD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一般公共服务（类）支出3,444.28万元，占71.5%，主要用于</w:t>
      </w:r>
      <w:r>
        <w:rPr>
          <w:rFonts w:hint="eastAsia" w:ascii="Times New Roman" w:eastAsia="仿宋_GB2312"/>
          <w:b w:val="0"/>
          <w:sz w:val="32"/>
          <w:szCs w:val="32"/>
        </w:rPr>
        <w:t>人员工资、津贴补贴、日常公用经费、以及其他财政事务等支出</w:t>
      </w:r>
      <w:bookmarkStart w:id="0" w:name="_GoBack"/>
      <w:bookmarkEnd w:id="0"/>
      <w:r>
        <w:rPr>
          <w:rFonts w:ascii="Times New Roman" w:eastAsia="仿宋_GB2312"/>
          <w:b w:val="0"/>
          <w:sz w:val="32"/>
          <w:szCs w:val="32"/>
        </w:rPr>
        <w:t>；社会保障和就业（类）支出823.49万元，占17.1%，主要用于</w:t>
      </w:r>
      <w:r>
        <w:rPr>
          <w:rFonts w:hint="eastAsia" w:ascii="Times New Roman" w:eastAsia="仿宋_GB2312"/>
          <w:b w:val="0"/>
          <w:sz w:val="32"/>
          <w:szCs w:val="32"/>
        </w:rPr>
        <w:t>离退休人员经费、职工基本养老保险等人员经费支出</w:t>
      </w:r>
      <w:r>
        <w:rPr>
          <w:rFonts w:ascii="Times New Roman" w:eastAsia="仿宋_GB2312"/>
          <w:b w:val="0"/>
          <w:sz w:val="32"/>
          <w:szCs w:val="32"/>
        </w:rPr>
        <w:t>等支出；卫生健康（类）支出187.72万元，占3.9%，主要用</w:t>
      </w:r>
      <w:r>
        <w:rPr>
          <w:rFonts w:hint="eastAsia" w:ascii="Times New Roman" w:eastAsia="仿宋_GB2312"/>
          <w:b w:val="0"/>
          <w:sz w:val="32"/>
          <w:szCs w:val="32"/>
          <w:lang w:eastAsia="zh-CN"/>
        </w:rPr>
        <w:t>于</w:t>
      </w:r>
      <w:r>
        <w:rPr>
          <w:rFonts w:hint="eastAsia" w:ascii="Times New Roman" w:eastAsia="仿宋_GB2312"/>
          <w:b w:val="0"/>
          <w:sz w:val="32"/>
          <w:szCs w:val="32"/>
        </w:rPr>
        <w:t>职工医疗保险等人员经费</w:t>
      </w:r>
      <w:r>
        <w:rPr>
          <w:rFonts w:ascii="Times New Roman" w:eastAsia="仿宋_GB2312"/>
          <w:b w:val="0"/>
          <w:sz w:val="32"/>
          <w:szCs w:val="32"/>
        </w:rPr>
        <w:t>等支出；住房保障（类）支出362.45万元，占7.5%，主要用于</w:t>
      </w:r>
      <w:r>
        <w:rPr>
          <w:rFonts w:hint="eastAsia" w:ascii="Times New Roman" w:eastAsia="仿宋_GB2312"/>
          <w:b w:val="0"/>
          <w:sz w:val="32"/>
          <w:szCs w:val="32"/>
        </w:rPr>
        <w:t>职工住房公积金等人员经费</w:t>
      </w:r>
      <w:r>
        <w:rPr>
          <w:rFonts w:ascii="Times New Roman" w:eastAsia="仿宋_GB2312"/>
          <w:b w:val="0"/>
          <w:sz w:val="32"/>
          <w:szCs w:val="32"/>
        </w:rPr>
        <w:t>等支出</w:t>
      </w:r>
      <w:r>
        <w:rPr>
          <w:rFonts w:hint="eastAsia" w:ascii="Times New Roman" w:eastAsia="仿宋_GB2312"/>
          <w:b w:val="0"/>
          <w:sz w:val="32"/>
          <w:szCs w:val="32"/>
          <w:lang w:eastAsia="zh-CN"/>
        </w:rPr>
        <w:t>。</w:t>
      </w:r>
    </w:p>
    <w:p w14:paraId="2CA4667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jc w:val="left"/>
        <w:textAlignment w:val="auto"/>
        <w:rPr>
          <w:rFonts w:hint="default" w:ascii="Times New Roman" w:hAnsi="Times New Roman" w:eastAsia="仿宋_GB2312" w:cs="Times New Roman"/>
          <w:color w:val="auto"/>
          <w:kern w:val="2"/>
          <w:sz w:val="32"/>
          <w:szCs w:val="32"/>
          <w:lang w:val="zh-CN" w:eastAsia="zh-CN" w:bidi="ar-SA"/>
        </w:rPr>
      </w:pPr>
      <w:r>
        <w:rPr>
          <w:rFonts w:ascii="Times New Roman" w:hAnsi="Times New Roman" w:eastAsia="仿宋_GB2312"/>
          <w:kern w:val="2"/>
          <w:sz w:val="32"/>
          <w:szCs w:val="32"/>
          <w:lang w:val="zh-CN"/>
        </w:rPr>
        <w:drawing>
          <wp:inline distT="0" distB="0" distL="114300" distR="114300">
            <wp:extent cx="5859145" cy="2988310"/>
            <wp:effectExtent l="5080" t="4445" r="15875" b="1714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C0545D">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（四）一般公共预算基本支出决算情况说明</w:t>
      </w:r>
    </w:p>
    <w:p w14:paraId="4B8817F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hint="eastAsia" w:ascii="Times New Roman" w:eastAsia="仿宋_GB2312"/>
          <w:b w:val="0"/>
          <w:sz w:val="32"/>
          <w:szCs w:val="32"/>
          <w:lang w:eastAsia="zh-CN"/>
        </w:rPr>
        <w:t>2025</w:t>
      </w:r>
      <w:r>
        <w:rPr>
          <w:rFonts w:ascii="Times New Roman" w:eastAsia="仿宋_GB2312"/>
          <w:b w:val="0"/>
          <w:sz w:val="32"/>
          <w:szCs w:val="32"/>
        </w:rPr>
        <w:t>年度财政拨款基本支出3,896.62万元，其中：</w:t>
      </w:r>
    </w:p>
    <w:p w14:paraId="6B2D3E6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人员经费3,578.97万元，主要包括基本工资、津贴补贴、奖金、伙食补助费、绩效工资、机关事业</w:t>
      </w:r>
      <w:r>
        <w:rPr>
          <w:rFonts w:hint="eastAsia" w:ascii="Times New Roman" w:eastAsia="仿宋_GB2312"/>
          <w:b w:val="0"/>
          <w:sz w:val="32"/>
          <w:szCs w:val="32"/>
          <w:lang w:eastAsia="zh-CN"/>
        </w:rPr>
        <w:t>单位</w:t>
      </w:r>
      <w:r>
        <w:rPr>
          <w:rFonts w:ascii="Times New Roman" w:eastAsia="仿宋_GB2312"/>
          <w:b w:val="0"/>
          <w:sz w:val="32"/>
          <w:szCs w:val="32"/>
        </w:rPr>
        <w:t>基本养老保险缴费、职业年金缴费、职工基本医疗保险缴费、公务员医疗补助缴费、住房公积金、医疗费、其他社会保障缴费、其他工资福利支出、离休费、退休费、抚恤金、生活补助、医疗费补助、奖励金、其他对个人和家庭的补助支出。</w:t>
      </w:r>
    </w:p>
    <w:p w14:paraId="1B6970A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公用经费317.65万元，主要包括办公费、印刷费、手续费、邮电费、差旅费、维修（护）费、租赁费、会议费、培训费、公务接待费、委托业务费、工会经费、福利费、公务用车运行维护费、其他交通费用</w:t>
      </w:r>
      <w:r>
        <w:rPr>
          <w:rFonts w:hint="eastAsia" w:ascii="Times New Roman" w:eastAsia="仿宋_GB2312"/>
          <w:b w:val="0"/>
          <w:sz w:val="32"/>
          <w:szCs w:val="32"/>
          <w:lang w:eastAsia="zh-CN"/>
        </w:rPr>
        <w:t>、</w:t>
      </w:r>
      <w:r>
        <w:rPr>
          <w:rFonts w:ascii="Times New Roman" w:eastAsia="仿宋_GB2312"/>
          <w:b w:val="0"/>
          <w:sz w:val="32"/>
          <w:szCs w:val="32"/>
        </w:rPr>
        <w:t>其他商品和服务支出。</w:t>
      </w:r>
    </w:p>
    <w:p w14:paraId="28DC70CE">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五、财政拨款“三公”经费支出决算情况说明</w:t>
      </w:r>
    </w:p>
    <w:p w14:paraId="3B6296B0">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14:paraId="6FE14F7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年度“三公”经费财政拨款支出预算为8.20万元，支出决算为2.52万元，完成预算的30.7%，较预算减少5.68万元，降低69.3%，主要原因</w:t>
      </w:r>
      <w:r>
        <w:rPr>
          <w:rFonts w:hint="eastAsia" w:ascii="Times New Roman" w:eastAsia="仿宋_GB2312"/>
          <w:b w:val="0"/>
          <w:sz w:val="32"/>
          <w:szCs w:val="32"/>
        </w:rPr>
        <w:t>是公务用车运行维护费和公务接待费较预算减少；</w:t>
      </w:r>
      <w:r>
        <w:rPr>
          <w:rFonts w:ascii="Times New Roman" w:eastAsia="仿宋_GB2312"/>
          <w:b w:val="0"/>
          <w:sz w:val="32"/>
          <w:szCs w:val="32"/>
        </w:rPr>
        <w:t>较202</w:t>
      </w:r>
      <w:r>
        <w:rPr>
          <w:rFonts w:hint="eastAsia" w:ascii="Times New Roman" w:eastAsia="仿宋_GB2312"/>
          <w:b w:val="0"/>
          <w:sz w:val="32"/>
          <w:szCs w:val="32"/>
          <w:lang w:val="en-US" w:eastAsia="zh-CN"/>
        </w:rPr>
        <w:t>4</w:t>
      </w:r>
      <w:r>
        <w:rPr>
          <w:rFonts w:ascii="Times New Roman" w:eastAsia="仿宋_GB2312"/>
          <w:b w:val="0"/>
          <w:sz w:val="32"/>
          <w:szCs w:val="32"/>
        </w:rPr>
        <w:t>年度决算减少4.94万元，降低66.2%，主要原因是</w:t>
      </w:r>
      <w:r>
        <w:rPr>
          <w:rFonts w:hint="eastAsia" w:ascii="FangSong_GB2312" w:hAnsi="FangSong_GB2312" w:eastAsia="FangSong_GB2312"/>
          <w:sz w:val="32"/>
        </w:rPr>
        <w:t>本年公务用车</w:t>
      </w:r>
      <w:r>
        <w:rPr>
          <w:rFonts w:hint="eastAsia" w:ascii="FangSong_GB2312" w:hAnsi="FangSong_GB2312" w:eastAsia="FangSong_GB2312"/>
          <w:sz w:val="32"/>
          <w:lang w:eastAsia="zh-CN"/>
        </w:rPr>
        <w:t>运维费减少</w:t>
      </w:r>
      <w:r>
        <w:rPr>
          <w:rFonts w:ascii="Times New Roman" w:eastAsia="仿宋_GB2312"/>
          <w:b w:val="0"/>
          <w:sz w:val="32"/>
          <w:szCs w:val="32"/>
        </w:rPr>
        <w:t>。</w:t>
      </w:r>
    </w:p>
    <w:p w14:paraId="7C146B87">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14:paraId="106F930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因公出国（境）费支出预算为0.00万元,支出决算0.00万元。完成预算的0.0%。因公出国（境）费支出较预算增加0.00万元，增长0.0%,主要原因是；较上年增加0.00万元，增长0.00%,主要原因是。因公出国（境）团组0个、共0人、</w:t>
      </w:r>
      <w:r>
        <w:rPr>
          <w:rFonts w:ascii="Times New Roman" w:eastAsia="仿宋_GB2312"/>
          <w:b w:val="0"/>
          <w:color w:val="000000" w:themeColor="text1"/>
          <w:sz w:val="32"/>
          <w:szCs w:val="32"/>
          <w14:textFill>
            <w14:solidFill>
              <w14:schemeClr w14:val="tx1"/>
            </w14:solidFill>
          </w14:textFill>
        </w:rPr>
        <w:t>无</w:t>
      </w:r>
      <w:r>
        <w:rPr>
          <w:rFonts w:ascii="Times New Roman" w:eastAsia="仿宋_GB2312"/>
          <w:b w:val="0"/>
          <w:sz w:val="32"/>
          <w:szCs w:val="32"/>
        </w:rPr>
        <w:t>本</w:t>
      </w:r>
      <w:r>
        <w:rPr>
          <w:rFonts w:hint="eastAsia" w:ascii="Times New Roman" w:eastAsia="仿宋_GB2312"/>
          <w:b w:val="0"/>
          <w:sz w:val="32"/>
          <w:szCs w:val="32"/>
          <w:lang w:eastAsia="zh-CN"/>
        </w:rPr>
        <w:t>单位</w:t>
      </w:r>
      <w:r>
        <w:rPr>
          <w:rFonts w:ascii="Times New Roman" w:eastAsia="仿宋_GB2312"/>
          <w:b w:val="0"/>
          <w:sz w:val="32"/>
          <w:szCs w:val="32"/>
        </w:rPr>
        <w:t>组织的出国（境）团组。</w:t>
      </w:r>
    </w:p>
    <w:p w14:paraId="77E87B32">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年度公务用车购置及运行维护费预算为7.00万元，支出决算2.36万元，完成预算的33.7%,较预算减少4.64万元，降低66.3%,主要原因是；较上年减少5.11万元，降低68.4%,主要原因是。其中：</w:t>
      </w:r>
    </w:p>
    <w:p w14:paraId="048FE3C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年度公务用车购置量0辆，发生“公务用车购置”经费支出0.00万元。公务用车购置费支出较预算</w:t>
      </w:r>
      <w:r>
        <w:rPr>
          <w:rFonts w:hint="eastAsia" w:ascii="Times New Roman" w:eastAsia="仿宋_GB2312"/>
          <w:b w:val="0"/>
          <w:sz w:val="32"/>
          <w:szCs w:val="32"/>
          <w:lang w:eastAsia="zh-CN"/>
        </w:rPr>
        <w:t>持平，</w:t>
      </w:r>
      <w:r>
        <w:rPr>
          <w:rFonts w:ascii="Times New Roman" w:eastAsia="仿宋_GB2312"/>
          <w:b w:val="0"/>
          <w:sz w:val="32"/>
          <w:szCs w:val="32"/>
        </w:rPr>
        <w:t>较上年</w:t>
      </w:r>
      <w:r>
        <w:rPr>
          <w:rFonts w:hint="eastAsia" w:ascii="Times New Roman" w:eastAsia="仿宋_GB2312"/>
          <w:b w:val="0"/>
          <w:sz w:val="32"/>
          <w:szCs w:val="32"/>
          <w:lang w:eastAsia="zh-CN"/>
        </w:rPr>
        <w:t>持平，</w:t>
      </w:r>
      <w:r>
        <w:rPr>
          <w:rFonts w:hint="eastAsia" w:ascii="FangSong_GB2312" w:hAnsi="FangSong_GB2312" w:eastAsia="FangSong_GB2312"/>
          <w:sz w:val="32"/>
        </w:rPr>
        <w:t>原因是本年</w:t>
      </w:r>
      <w:r>
        <w:rPr>
          <w:rFonts w:hint="eastAsia" w:ascii="FangSong_GB2312" w:hAnsi="FangSong_GB2312" w:eastAsia="FangSong_GB2312"/>
          <w:sz w:val="32"/>
          <w:lang w:eastAsia="zh-CN"/>
        </w:rPr>
        <w:t>无</w:t>
      </w:r>
      <w:r>
        <w:rPr>
          <w:rFonts w:hint="eastAsia" w:ascii="FangSong_GB2312" w:hAnsi="FangSong_GB2312" w:eastAsia="FangSong_GB2312"/>
          <w:sz w:val="32"/>
        </w:rPr>
        <w:t>公务用车购置费支出</w:t>
      </w:r>
      <w:r>
        <w:rPr>
          <w:rFonts w:ascii="Times New Roman" w:eastAsia="仿宋_GB2312"/>
          <w:b w:val="0"/>
          <w:sz w:val="32"/>
          <w:szCs w:val="32"/>
        </w:rPr>
        <w:t>。</w:t>
      </w:r>
    </w:p>
    <w:p w14:paraId="1ED9C2B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公务用车运行维护费支出2.36万元：</w:t>
      </w: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年度单位公务用车保有量4辆，发生运行维护费支出2.36万元。公车运行维护费支出较预算减少4.64万元，降低66.3%,主要原因是；较上年减少5.11万元，降低68.4%，主要原因是</w:t>
      </w:r>
      <w:r>
        <w:rPr>
          <w:rFonts w:hint="eastAsia" w:ascii="Times New Roman" w:eastAsia="仿宋_GB2312"/>
          <w:b w:val="0"/>
          <w:sz w:val="32"/>
          <w:szCs w:val="32"/>
        </w:rPr>
        <w:t>加强公车管理，减少维护费用支出</w:t>
      </w:r>
      <w:r>
        <w:rPr>
          <w:rFonts w:ascii="Times New Roman" w:eastAsia="仿宋_GB2312"/>
          <w:b w:val="0"/>
          <w:sz w:val="32"/>
          <w:szCs w:val="32"/>
        </w:rPr>
        <w:t>。</w:t>
      </w:r>
    </w:p>
    <w:p w14:paraId="0F7AFCB9">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年度公务接待费支出预算为1.20万元，支出决算0.16万元，完成预算的13.3%。公务接待费支出较预算减少1.04万元，降低86.7%,主要原因是</w:t>
      </w:r>
      <w:r>
        <w:rPr>
          <w:rFonts w:hint="eastAsia" w:ascii="Times New Roman" w:eastAsia="仿宋_GB2312"/>
          <w:b w:val="0"/>
          <w:sz w:val="32"/>
          <w:szCs w:val="32"/>
        </w:rPr>
        <w:t>厉行节约，减少支出；</w:t>
      </w:r>
      <w:r>
        <w:rPr>
          <w:rFonts w:ascii="Times New Roman" w:eastAsia="仿宋_GB2312"/>
          <w:b w:val="0"/>
          <w:sz w:val="32"/>
          <w:szCs w:val="32"/>
        </w:rPr>
        <w:t>较上年度增加0.16万元，增长100.00%,主要原因是</w:t>
      </w:r>
      <w:r>
        <w:rPr>
          <w:rFonts w:hint="eastAsia" w:ascii="Times New Roman" w:eastAsia="仿宋_GB2312"/>
          <w:b w:val="0"/>
          <w:sz w:val="32"/>
          <w:szCs w:val="32"/>
          <w:lang w:val="en-US" w:eastAsia="zh-CN"/>
        </w:rPr>
        <w:t>2024年无公务接待费支出</w:t>
      </w:r>
      <w:r>
        <w:rPr>
          <w:rFonts w:ascii="Times New Roman" w:eastAsia="仿宋_GB2312"/>
          <w:b w:val="0"/>
          <w:sz w:val="32"/>
          <w:szCs w:val="32"/>
        </w:rPr>
        <w:t>。本年度共发生公务接待1批次、4人次。</w:t>
      </w:r>
    </w:p>
    <w:p w14:paraId="728BEA07">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14:paraId="00C01E3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年度机关运行经费支出317.65万元，较2023年度减少30.26万元，降低8.7%。主要原因是</w:t>
      </w:r>
      <w:r>
        <w:rPr>
          <w:rFonts w:hint="eastAsia" w:ascii="Times New Roman" w:eastAsia="仿宋_GB2312"/>
          <w:b w:val="0"/>
          <w:sz w:val="32"/>
          <w:szCs w:val="32"/>
          <w:lang w:eastAsia="zh-CN"/>
        </w:rPr>
        <w:t>根据财政“过紧日子”的要求，</w:t>
      </w:r>
      <w:r>
        <w:rPr>
          <w:rFonts w:hint="eastAsia" w:ascii="Times New Roman" w:eastAsia="仿宋_GB2312"/>
          <w:b w:val="0"/>
          <w:sz w:val="32"/>
          <w:szCs w:val="32"/>
        </w:rPr>
        <w:t>厉行节约，</w:t>
      </w:r>
      <w:r>
        <w:rPr>
          <w:rFonts w:hint="eastAsia" w:ascii="Times New Roman" w:eastAsia="仿宋_GB2312"/>
          <w:b w:val="0"/>
          <w:sz w:val="32"/>
          <w:szCs w:val="32"/>
          <w:lang w:eastAsia="zh-CN"/>
        </w:rPr>
        <w:t>提高效率，</w:t>
      </w:r>
      <w:r>
        <w:rPr>
          <w:rFonts w:hint="eastAsia" w:ascii="Times New Roman" w:eastAsia="仿宋_GB2312"/>
          <w:b w:val="0"/>
          <w:sz w:val="32"/>
          <w:szCs w:val="32"/>
        </w:rPr>
        <w:t>减少</w:t>
      </w:r>
      <w:r>
        <w:rPr>
          <w:rFonts w:hint="eastAsia" w:ascii="Times New Roman" w:eastAsia="仿宋_GB2312"/>
          <w:b w:val="0"/>
          <w:sz w:val="32"/>
          <w:szCs w:val="32"/>
          <w:lang w:eastAsia="zh-CN"/>
        </w:rPr>
        <w:t>机关运行经费的</w:t>
      </w:r>
      <w:r>
        <w:rPr>
          <w:rFonts w:hint="eastAsia" w:ascii="Times New Roman" w:eastAsia="仿宋_GB2312"/>
          <w:b w:val="0"/>
          <w:sz w:val="32"/>
          <w:szCs w:val="32"/>
        </w:rPr>
        <w:t>支出</w:t>
      </w:r>
      <w:r>
        <w:rPr>
          <w:rFonts w:ascii="Times New Roman" w:eastAsia="仿宋_GB2312"/>
          <w:b w:val="0"/>
          <w:sz w:val="32"/>
          <w:szCs w:val="32"/>
        </w:rPr>
        <w:t>。</w:t>
      </w:r>
    </w:p>
    <w:p w14:paraId="3247DBD1">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14:paraId="3452D26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w:t>
      </w:r>
      <w:r>
        <w:rPr>
          <w:rFonts w:hint="eastAsia" w:ascii="Times New Roman" w:eastAsia="仿宋_GB2312"/>
          <w:b w:val="0"/>
          <w:sz w:val="32"/>
          <w:szCs w:val="32"/>
          <w:lang w:eastAsia="zh-CN"/>
        </w:rPr>
        <w:t>2025</w:t>
      </w:r>
      <w:r>
        <w:rPr>
          <w:rFonts w:ascii="Times New Roman" w:eastAsia="仿宋_GB2312"/>
          <w:b w:val="0"/>
          <w:sz w:val="32"/>
          <w:szCs w:val="32"/>
        </w:rPr>
        <w:t>年度政府采购支出总额</w:t>
      </w:r>
      <w:r>
        <w:rPr>
          <w:rFonts w:hint="eastAsia" w:ascii="Times New Roman" w:eastAsia="仿宋_GB2312"/>
          <w:b w:val="0"/>
          <w:sz w:val="32"/>
          <w:szCs w:val="32"/>
          <w:lang w:val="en-US" w:eastAsia="zh-CN"/>
        </w:rPr>
        <w:t>322.87</w:t>
      </w:r>
      <w:r>
        <w:rPr>
          <w:rFonts w:ascii="Times New Roman" w:eastAsia="仿宋_GB2312"/>
          <w:b w:val="0"/>
          <w:sz w:val="32"/>
          <w:szCs w:val="32"/>
        </w:rPr>
        <w:t>万元，从采购类型来看，政府采购货物支出</w:t>
      </w:r>
      <w:r>
        <w:rPr>
          <w:rFonts w:hint="eastAsia" w:ascii="Times New Roman" w:eastAsia="仿宋_GB2312"/>
          <w:b w:val="0"/>
          <w:sz w:val="32"/>
          <w:szCs w:val="32"/>
          <w:lang w:val="en-US" w:eastAsia="zh-CN"/>
        </w:rPr>
        <w:t>122.29</w:t>
      </w:r>
      <w:r>
        <w:rPr>
          <w:rFonts w:ascii="Times New Roman" w:eastAsia="仿宋_GB2312"/>
          <w:b w:val="0"/>
          <w:sz w:val="32"/>
          <w:szCs w:val="32"/>
        </w:rPr>
        <w:t>万元、政府采购工程支出0.00万元、政府采购服务支出</w:t>
      </w:r>
      <w:r>
        <w:rPr>
          <w:rFonts w:hint="eastAsia" w:ascii="Times New Roman" w:eastAsia="仿宋_GB2312"/>
          <w:b w:val="0"/>
          <w:sz w:val="32"/>
          <w:szCs w:val="32"/>
          <w:lang w:val="en-US" w:eastAsia="zh-CN"/>
        </w:rPr>
        <w:t>200.58</w:t>
      </w:r>
      <w:r>
        <w:rPr>
          <w:rFonts w:ascii="Times New Roman" w:eastAsia="仿宋_GB2312"/>
          <w:b w:val="0"/>
          <w:sz w:val="32"/>
          <w:szCs w:val="32"/>
        </w:rPr>
        <w:t>万元。授予中小企业合同金额</w:t>
      </w:r>
      <w:r>
        <w:rPr>
          <w:rFonts w:hint="eastAsia" w:ascii="Times New Roman" w:eastAsia="仿宋_GB2312"/>
          <w:b w:val="0"/>
          <w:sz w:val="32"/>
          <w:szCs w:val="32"/>
          <w:lang w:val="en-US" w:eastAsia="zh-CN"/>
        </w:rPr>
        <w:t>322.87</w:t>
      </w:r>
      <w:r>
        <w:rPr>
          <w:rFonts w:ascii="Times New Roman" w:eastAsia="仿宋_GB2312"/>
          <w:b w:val="0"/>
          <w:sz w:val="32"/>
          <w:szCs w:val="32"/>
        </w:rPr>
        <w:t>万元，占政府采购支出总额的100.0%，其中授予小微企业合同金额</w:t>
      </w:r>
      <w:r>
        <w:rPr>
          <w:rFonts w:hint="eastAsia" w:ascii="Times New Roman" w:eastAsia="仿宋_GB2312"/>
          <w:b w:val="0"/>
          <w:sz w:val="32"/>
          <w:szCs w:val="32"/>
          <w:lang w:val="en-US" w:eastAsia="zh-CN"/>
        </w:rPr>
        <w:t>322.87</w:t>
      </w:r>
      <w:r>
        <w:rPr>
          <w:rFonts w:ascii="Times New Roman" w:eastAsia="仿宋_GB2312"/>
          <w:b w:val="0"/>
          <w:sz w:val="32"/>
          <w:szCs w:val="32"/>
        </w:rPr>
        <w:t>万元，占政府采购支出总额的100.0%。</w:t>
      </w:r>
    </w:p>
    <w:p w14:paraId="32AB4B0E">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14:paraId="36A2E2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Times New Roman" w:eastAsia="仿宋_GB2312"/>
          <w:sz w:val="32"/>
          <w:szCs w:val="32"/>
        </w:rPr>
      </w:pPr>
      <w:r>
        <w:rPr>
          <w:rFonts w:ascii="Times New Roman" w:eastAsia="仿宋_GB2312"/>
          <w:b w:val="0"/>
          <w:sz w:val="32"/>
          <w:szCs w:val="32"/>
        </w:rPr>
        <w:t>截至</w:t>
      </w:r>
      <w:r>
        <w:rPr>
          <w:rFonts w:hint="eastAsia" w:ascii="Times New Roman" w:eastAsia="仿宋_GB2312"/>
          <w:b w:val="0"/>
          <w:sz w:val="32"/>
          <w:szCs w:val="32"/>
          <w:lang w:eastAsia="zh-CN"/>
        </w:rPr>
        <w:t>2025</w:t>
      </w:r>
      <w:r>
        <w:rPr>
          <w:rFonts w:ascii="Times New Roman" w:eastAsia="仿宋_GB2312"/>
          <w:b w:val="0"/>
          <w:sz w:val="32"/>
          <w:szCs w:val="32"/>
        </w:rPr>
        <w:t>年12月31日，本单位共有车辆4辆，</w:t>
      </w:r>
      <w:r>
        <w:rPr>
          <w:rFonts w:hint="eastAsia" w:ascii="FangSong_GB2312" w:hAnsi="FangSong_GB2312" w:eastAsia="FangSong_GB2312"/>
          <w:sz w:val="32"/>
        </w:rPr>
        <w:t>比上年无增减变化</w:t>
      </w:r>
      <w:r>
        <w:rPr>
          <w:rFonts w:ascii="Times New Roman" w:eastAsia="仿宋_GB2312"/>
          <w:b w:val="0"/>
          <w:sz w:val="32"/>
          <w:szCs w:val="32"/>
        </w:rPr>
        <w:t>。其中，副部（省）级及以上领导用车0辆，主要负责人用车0辆，机要通信用车1辆，应急保障用车1辆，执法执勤用车0辆，特种专业技术用车0辆，离退休干部用车2辆，其他用车0辆。单位价值100万元（含）以上设备（不含车辆）1台（套）。</w:t>
      </w:r>
    </w:p>
    <w:p w14:paraId="5E85B8AC">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w:t>
      </w:r>
      <w:r>
        <w:rPr>
          <w:rFonts w:hint="eastAsia" w:ascii="Times New Roman" w:eastAsia="黑体"/>
          <w:b w:val="0"/>
          <w:sz w:val="32"/>
          <w:szCs w:val="32"/>
          <w:lang w:eastAsia="zh-CN"/>
        </w:rPr>
        <w:t>2025</w:t>
      </w:r>
      <w:r>
        <w:rPr>
          <w:rFonts w:ascii="Times New Roman" w:eastAsia="黑体"/>
          <w:b w:val="0"/>
          <w:sz w:val="32"/>
          <w:szCs w:val="32"/>
        </w:rPr>
        <w:t>年度绩效评价情况的说明</w:t>
      </w:r>
    </w:p>
    <w:p w14:paraId="3375BC5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14:paraId="24730C0A">
      <w:pPr>
        <w:keepNext w:val="0"/>
        <w:keepLines w:val="0"/>
        <w:pageBreakBefore w:val="0"/>
        <w:widowControl/>
        <w:kinsoku/>
        <w:wordWrap/>
        <w:overflowPunct/>
        <w:topLinePunct w:val="0"/>
        <w:autoSpaceDE/>
        <w:autoSpaceDN/>
        <w:bidi w:val="0"/>
        <w:adjustRightInd/>
        <w:spacing w:before="0" w:beforeLines="0" w:beforeAutospacing="0" w:after="0" w:afterLines="0" w:afterAutospacing="0" w:line="240" w:lineRule="auto"/>
        <w:ind w:left="0" w:leftChars="0" w:right="0" w:rightChars="0" w:firstLine="640" w:firstLineChars="200"/>
        <w:jc w:val="left"/>
        <w:textAlignment w:val="auto"/>
        <w:rPr>
          <w:rFonts w:ascii="Times New Roman" w:eastAsia="仿宋_GB2312"/>
          <w:sz w:val="32"/>
          <w:szCs w:val="32"/>
        </w:rPr>
      </w:pPr>
      <w:r>
        <w:rPr>
          <w:rFonts w:ascii="Times New Roman" w:eastAsia="仿宋_GB2312"/>
          <w:b w:val="0"/>
          <w:sz w:val="32"/>
          <w:szCs w:val="32"/>
        </w:rPr>
        <w:t>根据预算绩效管理要求，本单位组织对</w:t>
      </w:r>
      <w:r>
        <w:rPr>
          <w:rFonts w:hint="eastAsia" w:ascii="Times New Roman" w:eastAsia="仿宋_GB2312"/>
          <w:b w:val="0"/>
          <w:sz w:val="32"/>
          <w:szCs w:val="32"/>
          <w:lang w:eastAsia="zh-CN"/>
        </w:rPr>
        <w:t>2025</w:t>
      </w:r>
      <w:r>
        <w:rPr>
          <w:rFonts w:ascii="Times New Roman" w:eastAsia="仿宋_GB2312"/>
          <w:b w:val="0"/>
          <w:sz w:val="32"/>
          <w:szCs w:val="32"/>
        </w:rPr>
        <w:t>年度本级预算项目支出全面开展绩效自评，共涉及资金</w:t>
      </w:r>
      <w:r>
        <w:rPr>
          <w:rFonts w:hint="eastAsia" w:ascii="仿宋_GB2312" w:hAnsi="仿宋" w:eastAsia="仿宋_GB2312" w:cs="黑体"/>
          <w:color w:val="auto"/>
          <w:sz w:val="32"/>
          <w:szCs w:val="32"/>
          <w:lang w:val="en-US" w:eastAsia="zh-CN"/>
        </w:rPr>
        <w:t>922.51</w:t>
      </w:r>
      <w:r>
        <w:rPr>
          <w:rFonts w:ascii="Times New Roman" w:eastAsia="仿宋_GB2312"/>
          <w:b w:val="0"/>
          <w:sz w:val="32"/>
          <w:szCs w:val="32"/>
        </w:rPr>
        <w:t>万元（决算金额）。其中，一般公共预算项目</w:t>
      </w:r>
      <w:r>
        <w:rPr>
          <w:rFonts w:hint="eastAsia" w:ascii="Times New Roman" w:eastAsia="仿宋_GB2312"/>
          <w:b w:val="0"/>
          <w:sz w:val="32"/>
          <w:szCs w:val="32"/>
          <w:lang w:val="en-US" w:eastAsia="zh-CN"/>
        </w:rPr>
        <w:t>9</w:t>
      </w:r>
      <w:r>
        <w:rPr>
          <w:rFonts w:ascii="Times New Roman" w:eastAsia="仿宋_GB2312"/>
          <w:b w:val="0"/>
          <w:sz w:val="32"/>
          <w:szCs w:val="32"/>
        </w:rPr>
        <w:t>个，涉及资金</w:t>
      </w:r>
      <w:r>
        <w:rPr>
          <w:rFonts w:hint="eastAsia" w:ascii="仿宋_GB2312" w:hAnsi="仿宋" w:eastAsia="仿宋_GB2312" w:cs="黑体"/>
          <w:color w:val="auto"/>
          <w:sz w:val="32"/>
          <w:szCs w:val="32"/>
          <w:lang w:val="en-US" w:eastAsia="zh-CN"/>
        </w:rPr>
        <w:t>922.51</w:t>
      </w:r>
      <w:r>
        <w:rPr>
          <w:rFonts w:ascii="Times New Roman" w:eastAsia="仿宋_GB2312"/>
          <w:b w:val="0"/>
          <w:sz w:val="32"/>
          <w:szCs w:val="32"/>
        </w:rPr>
        <w:t>万元，占一般公共预算项目支出总额的</w:t>
      </w:r>
      <w:r>
        <w:rPr>
          <w:rFonts w:hint="eastAsia" w:ascii="Times New Roman" w:eastAsia="仿宋_GB2312"/>
          <w:b w:val="0"/>
          <w:sz w:val="32"/>
          <w:szCs w:val="32"/>
          <w:lang w:val="en-US" w:eastAsia="zh-CN"/>
        </w:rPr>
        <w:t>100</w:t>
      </w:r>
      <w:r>
        <w:rPr>
          <w:rFonts w:ascii="Times New Roman" w:eastAsia="仿宋_GB2312"/>
          <w:b w:val="0"/>
          <w:sz w:val="32"/>
          <w:szCs w:val="32"/>
        </w:rPr>
        <w:t>%；政府性基金预算项目</w:t>
      </w:r>
      <w:r>
        <w:rPr>
          <w:rFonts w:hint="eastAsia" w:ascii="Times New Roman" w:eastAsia="仿宋_GB2312"/>
          <w:b w:val="0"/>
          <w:sz w:val="32"/>
          <w:szCs w:val="32"/>
          <w:lang w:val="en-US" w:eastAsia="zh-CN"/>
        </w:rPr>
        <w:t>0</w:t>
      </w:r>
      <w:r>
        <w:rPr>
          <w:rFonts w:ascii="Times New Roman" w:eastAsia="仿宋_GB2312"/>
          <w:b w:val="0"/>
          <w:sz w:val="32"/>
          <w:szCs w:val="32"/>
        </w:rPr>
        <w:t>个，涉及资金</w:t>
      </w:r>
      <w:r>
        <w:rPr>
          <w:rFonts w:hint="eastAsia" w:ascii="Times New Roman" w:eastAsia="仿宋_GB2312"/>
          <w:b w:val="0"/>
          <w:sz w:val="32"/>
          <w:szCs w:val="32"/>
          <w:lang w:val="en-US" w:eastAsia="zh-CN"/>
        </w:rPr>
        <w:t>0</w:t>
      </w:r>
      <w:r>
        <w:rPr>
          <w:rFonts w:ascii="Times New Roman" w:eastAsia="仿宋_GB2312"/>
          <w:b w:val="0"/>
          <w:sz w:val="32"/>
          <w:szCs w:val="32"/>
        </w:rPr>
        <w:t>万元，占政府性基金预算项目支出总额的</w:t>
      </w:r>
      <w:r>
        <w:rPr>
          <w:rFonts w:hint="eastAsia" w:ascii="Times New Roman" w:eastAsia="仿宋_GB2312"/>
          <w:b w:val="0"/>
          <w:sz w:val="32"/>
          <w:szCs w:val="32"/>
          <w:lang w:val="en-US" w:eastAsia="zh-CN"/>
        </w:rPr>
        <w:t>0</w:t>
      </w:r>
      <w:r>
        <w:rPr>
          <w:rFonts w:ascii="Times New Roman" w:eastAsia="仿宋_GB2312"/>
          <w:b w:val="0"/>
          <w:sz w:val="32"/>
          <w:szCs w:val="32"/>
        </w:rPr>
        <w:t>%；国有资本经营预算项目</w:t>
      </w:r>
      <w:r>
        <w:rPr>
          <w:rFonts w:hint="eastAsia" w:ascii="Times New Roman" w:eastAsia="仿宋_GB2312"/>
          <w:b w:val="0"/>
          <w:sz w:val="32"/>
          <w:szCs w:val="32"/>
          <w:lang w:val="en-US" w:eastAsia="zh-CN"/>
        </w:rPr>
        <w:t>0</w:t>
      </w:r>
      <w:r>
        <w:rPr>
          <w:rFonts w:ascii="Times New Roman" w:eastAsia="仿宋_GB2312"/>
          <w:b w:val="0"/>
          <w:sz w:val="32"/>
          <w:szCs w:val="32"/>
        </w:rPr>
        <w:t>个，涉及资金</w:t>
      </w:r>
      <w:r>
        <w:rPr>
          <w:rFonts w:hint="eastAsia" w:ascii="Times New Roman" w:eastAsia="仿宋_GB2312"/>
          <w:b w:val="0"/>
          <w:sz w:val="32"/>
          <w:szCs w:val="32"/>
          <w:lang w:val="en-US" w:eastAsia="zh-CN"/>
        </w:rPr>
        <w:t>0</w:t>
      </w:r>
      <w:r>
        <w:rPr>
          <w:rFonts w:ascii="Times New Roman" w:eastAsia="仿宋_GB2312"/>
          <w:b w:val="0"/>
          <w:sz w:val="32"/>
          <w:szCs w:val="32"/>
        </w:rPr>
        <w:t>万元，占国有资本经营预算项目支出总额的</w:t>
      </w:r>
      <w:r>
        <w:rPr>
          <w:rFonts w:hint="eastAsia" w:ascii="Times New Roman" w:eastAsia="仿宋_GB2312"/>
          <w:b w:val="0"/>
          <w:sz w:val="32"/>
          <w:szCs w:val="32"/>
          <w:lang w:val="en-US" w:eastAsia="zh-CN"/>
        </w:rPr>
        <w:t>0</w:t>
      </w:r>
      <w:r>
        <w:rPr>
          <w:rFonts w:ascii="Times New Roman" w:eastAsia="仿宋_GB2312"/>
          <w:b w:val="0"/>
          <w:sz w:val="32"/>
          <w:szCs w:val="32"/>
        </w:rPr>
        <w:t>%。</w:t>
      </w:r>
    </w:p>
    <w:p w14:paraId="08C2ED4B">
      <w:pPr>
        <w:keepNext w:val="0"/>
        <w:keepLines w:val="0"/>
        <w:pageBreakBefore w:val="0"/>
        <w:widowControl/>
        <w:kinsoku/>
        <w:wordWrap/>
        <w:overflowPunct/>
        <w:topLinePunct w:val="0"/>
        <w:autoSpaceDE/>
        <w:autoSpaceDN/>
        <w:bidi w:val="0"/>
        <w:adjustRightInd/>
        <w:spacing w:before="0" w:beforeLines="0" w:beforeAutospacing="0" w:after="0" w:afterLines="0" w:afterAutospacing="0" w:line="240" w:lineRule="auto"/>
        <w:ind w:left="0" w:leftChars="0" w:right="0" w:rightChars="0" w:firstLine="640" w:firstLineChars="200"/>
        <w:jc w:val="left"/>
        <w:textAlignment w:val="auto"/>
        <w:rPr>
          <w:rFonts w:ascii="Times New Roman" w:eastAsia="仿宋_GB2312"/>
          <w:b w:val="0"/>
          <w:sz w:val="32"/>
          <w:szCs w:val="32"/>
        </w:rPr>
      </w:pPr>
      <w:r>
        <w:rPr>
          <w:rFonts w:ascii="Times New Roman" w:eastAsia="仿宋_GB2312"/>
          <w:b w:val="0"/>
          <w:sz w:val="32"/>
          <w:szCs w:val="32"/>
        </w:rPr>
        <w:t>组织对</w:t>
      </w:r>
      <w:r>
        <w:rPr>
          <w:rFonts w:hint="eastAsia" w:ascii="仿宋_GB2312" w:eastAsia="仿宋_GB2312"/>
          <w:sz w:val="32"/>
          <w:szCs w:val="32"/>
        </w:rPr>
        <w:t>提前下达</w:t>
      </w:r>
      <w:r>
        <w:rPr>
          <w:rFonts w:hint="eastAsia" w:ascii="仿宋_GB2312" w:eastAsia="仿宋_GB2312"/>
          <w:sz w:val="32"/>
          <w:szCs w:val="32"/>
          <w:lang w:eastAsia="zh-CN"/>
        </w:rPr>
        <w:t>2025</w:t>
      </w:r>
      <w:r>
        <w:rPr>
          <w:rFonts w:hint="eastAsia" w:ascii="仿宋_GB2312" w:eastAsia="仿宋_GB2312"/>
          <w:sz w:val="32"/>
          <w:szCs w:val="32"/>
        </w:rPr>
        <w:t>年中央审计人员培训专项补助经费项目等1</w:t>
      </w:r>
      <w:r>
        <w:rPr>
          <w:rFonts w:ascii="Times New Roman" w:eastAsia="仿宋_GB2312"/>
          <w:b w:val="0"/>
          <w:sz w:val="32"/>
          <w:szCs w:val="32"/>
        </w:rPr>
        <w:t>个项目开展了</w:t>
      </w:r>
      <w:r>
        <w:rPr>
          <w:rFonts w:hint="eastAsia" w:ascii="Times New Roman" w:eastAsia="仿宋_GB2312"/>
          <w:b w:val="0"/>
          <w:sz w:val="32"/>
          <w:szCs w:val="32"/>
          <w:lang w:eastAsia="zh-CN"/>
        </w:rPr>
        <w:t>单位</w:t>
      </w:r>
      <w:r>
        <w:rPr>
          <w:rFonts w:ascii="Times New Roman" w:eastAsia="仿宋_GB2312"/>
          <w:b w:val="0"/>
          <w:sz w:val="32"/>
          <w:szCs w:val="32"/>
        </w:rPr>
        <w:t>重点评价，涉及一般公共预算支出</w:t>
      </w:r>
      <w:r>
        <w:rPr>
          <w:rFonts w:hint="eastAsia" w:ascii="Times New Roman" w:eastAsia="仿宋_GB2312"/>
          <w:b w:val="0"/>
          <w:sz w:val="32"/>
          <w:szCs w:val="32"/>
          <w:lang w:val="en-US" w:eastAsia="zh-CN"/>
        </w:rPr>
        <w:t>20</w:t>
      </w:r>
      <w:r>
        <w:rPr>
          <w:rFonts w:ascii="Times New Roman" w:eastAsia="仿宋_GB2312"/>
          <w:b w:val="0"/>
          <w:sz w:val="32"/>
          <w:szCs w:val="32"/>
        </w:rPr>
        <w:t>万元，政府性基金预算支出</w:t>
      </w:r>
      <w:r>
        <w:rPr>
          <w:rFonts w:hint="eastAsia" w:ascii="Times New Roman" w:eastAsia="仿宋_GB2312"/>
          <w:b w:val="0"/>
          <w:sz w:val="32"/>
          <w:szCs w:val="32"/>
          <w:lang w:val="en-US" w:eastAsia="zh-CN"/>
        </w:rPr>
        <w:t>0</w:t>
      </w:r>
      <w:r>
        <w:rPr>
          <w:rFonts w:ascii="Times New Roman" w:eastAsia="仿宋_GB2312"/>
          <w:b w:val="0"/>
          <w:sz w:val="32"/>
          <w:szCs w:val="32"/>
        </w:rPr>
        <w:t>万元，国有资本经营预算支出</w:t>
      </w:r>
      <w:r>
        <w:rPr>
          <w:rFonts w:hint="eastAsia" w:ascii="Times New Roman" w:eastAsia="仿宋_GB2312"/>
          <w:b w:val="0"/>
          <w:sz w:val="32"/>
          <w:szCs w:val="32"/>
          <w:lang w:val="en-US" w:eastAsia="zh-CN"/>
        </w:rPr>
        <w:t>0</w:t>
      </w:r>
      <w:r>
        <w:rPr>
          <w:rFonts w:ascii="Times New Roman" w:eastAsia="仿宋_GB2312"/>
          <w:b w:val="0"/>
          <w:sz w:val="32"/>
          <w:szCs w:val="32"/>
        </w:rPr>
        <w:t>万元，从评价情况来看，</w:t>
      </w:r>
      <w:r>
        <w:rPr>
          <w:rFonts w:hint="eastAsia" w:ascii="仿宋_GB2312" w:eastAsia="仿宋_GB2312"/>
          <w:sz w:val="32"/>
          <w:szCs w:val="32"/>
          <w:lang w:val="en-US" w:eastAsia="zh-CN"/>
        </w:rPr>
        <w:t>实际支出资金20万元，预算执行率100%，产出指标、效益指标、满意度指标均圆满完成，资金使用依法合规，专款专用，支出内容和方向正确，符合规定要求.</w:t>
      </w:r>
    </w:p>
    <w:p w14:paraId="646092E2">
      <w:pPr>
        <w:keepNext w:val="0"/>
        <w:keepLines w:val="0"/>
        <w:pageBreakBefore w:val="0"/>
        <w:widowControl/>
        <w:kinsoku/>
        <w:wordWrap/>
        <w:overflowPunct/>
        <w:topLinePunct w:val="0"/>
        <w:autoSpaceDE/>
        <w:autoSpaceDN/>
        <w:bidi w:val="0"/>
        <w:adjustRightInd/>
        <w:spacing w:before="0" w:beforeLines="0" w:beforeAutospacing="0" w:after="0" w:afterLines="0" w:afterAutospacing="0" w:line="240" w:lineRule="auto"/>
        <w:ind w:left="0" w:leftChars="0" w:right="0" w:rightChars="0" w:firstLine="643" w:firstLineChars="200"/>
        <w:jc w:val="left"/>
        <w:textAlignment w:val="auto"/>
        <w:rPr>
          <w:rFonts w:ascii="Times New Roman" w:eastAsia="仿宋_GB2312"/>
          <w:sz w:val="32"/>
          <w:szCs w:val="32"/>
        </w:rPr>
      </w:pPr>
      <w:r>
        <w:rPr>
          <w:rFonts w:ascii="Times New Roman" w:eastAsia="仿宋_GB2312"/>
          <w:b/>
          <w:sz w:val="32"/>
          <w:szCs w:val="32"/>
        </w:rPr>
        <w:t>（二）</w:t>
      </w:r>
      <w:r>
        <w:rPr>
          <w:rFonts w:hint="eastAsia" w:ascii="Times New Roman" w:eastAsia="仿宋_GB2312"/>
          <w:b/>
          <w:sz w:val="32"/>
          <w:szCs w:val="32"/>
          <w:lang w:eastAsia="zh-CN"/>
        </w:rPr>
        <w:t>单位</w:t>
      </w:r>
      <w:r>
        <w:rPr>
          <w:rFonts w:ascii="Times New Roman" w:eastAsia="仿宋_GB2312"/>
          <w:b/>
          <w:sz w:val="32"/>
          <w:szCs w:val="32"/>
        </w:rPr>
        <w:t>决算中项目绩效自评结果</w:t>
      </w:r>
    </w:p>
    <w:p w14:paraId="62ABB347">
      <w:pPr>
        <w:keepNext w:val="0"/>
        <w:keepLines w:val="0"/>
        <w:pageBreakBefore w:val="0"/>
        <w:widowControl/>
        <w:kinsoku/>
        <w:wordWrap/>
        <w:overflowPunct/>
        <w:topLinePunct w:val="0"/>
        <w:autoSpaceDE/>
        <w:autoSpaceDN/>
        <w:bidi w:val="0"/>
        <w:adjustRightInd/>
        <w:spacing w:before="0" w:beforeLines="0" w:beforeAutospacing="0" w:after="0" w:afterLines="0" w:afterAutospacing="0" w:line="240" w:lineRule="auto"/>
        <w:ind w:left="0" w:leftChars="0" w:right="0" w:rightChars="0" w:firstLine="640" w:firstLineChars="200"/>
        <w:jc w:val="left"/>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在今年</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决算公开中反映</w:t>
      </w:r>
      <w:r>
        <w:rPr>
          <w:rFonts w:hint="eastAsia" w:ascii="仿宋_GB2312" w:hAnsi="仿宋" w:eastAsia="仿宋_GB2312" w:cs="黑体"/>
          <w:color w:val="auto"/>
          <w:sz w:val="32"/>
          <w:szCs w:val="32"/>
        </w:rPr>
        <w:t>审计执法经费、数据流量和处理费、聘用审计专业人员劳务费用、提前下达</w:t>
      </w:r>
      <w:r>
        <w:rPr>
          <w:rFonts w:hint="eastAsia" w:ascii="仿宋_GB2312" w:hAnsi="仿宋" w:eastAsia="仿宋_GB2312" w:cs="黑体"/>
          <w:color w:val="auto"/>
          <w:sz w:val="32"/>
          <w:szCs w:val="32"/>
          <w:lang w:eastAsia="zh-CN"/>
        </w:rPr>
        <w:t>2025</w:t>
      </w:r>
      <w:r>
        <w:rPr>
          <w:rFonts w:hint="eastAsia" w:ascii="仿宋_GB2312" w:hAnsi="仿宋" w:eastAsia="仿宋_GB2312" w:cs="黑体"/>
          <w:color w:val="auto"/>
          <w:sz w:val="32"/>
          <w:szCs w:val="32"/>
        </w:rPr>
        <w:t>年中央审计</w:t>
      </w:r>
      <w:r>
        <w:rPr>
          <w:rFonts w:hint="eastAsia" w:ascii="仿宋_GB2312" w:hAnsi="仿宋" w:eastAsia="仿宋_GB2312" w:cs="黑体"/>
          <w:color w:val="auto"/>
          <w:sz w:val="32"/>
          <w:szCs w:val="32"/>
          <w:lang w:eastAsia="zh-CN"/>
        </w:rPr>
        <w:t>人员培训</w:t>
      </w:r>
      <w:r>
        <w:rPr>
          <w:rFonts w:hint="eastAsia" w:ascii="仿宋_GB2312" w:hAnsi="仿宋" w:eastAsia="仿宋_GB2312" w:cs="黑体"/>
          <w:color w:val="auto"/>
          <w:sz w:val="32"/>
          <w:szCs w:val="32"/>
        </w:rPr>
        <w:t>专项补助经费</w:t>
      </w:r>
      <w:r>
        <w:rPr>
          <w:rFonts w:hint="eastAsia" w:ascii="仿宋_GB2312" w:hAnsi="仿宋" w:eastAsia="仿宋_GB2312" w:cs="黑体"/>
          <w:color w:val="auto"/>
          <w:sz w:val="32"/>
          <w:szCs w:val="32"/>
          <w:lang w:eastAsia="zh-CN"/>
        </w:rPr>
        <w:t>、</w:t>
      </w:r>
      <w:r>
        <w:rPr>
          <w:rFonts w:hint="eastAsia" w:ascii="仿宋_GB2312" w:hAnsi="仿宋" w:eastAsia="仿宋_GB2312" w:cs="黑体"/>
          <w:color w:val="auto"/>
          <w:sz w:val="32"/>
          <w:szCs w:val="32"/>
        </w:rPr>
        <w:t>提前下达</w:t>
      </w:r>
      <w:r>
        <w:rPr>
          <w:rFonts w:hint="eastAsia" w:ascii="仿宋_GB2312" w:hAnsi="仿宋" w:eastAsia="仿宋_GB2312" w:cs="黑体"/>
          <w:color w:val="auto"/>
          <w:sz w:val="32"/>
          <w:szCs w:val="32"/>
          <w:lang w:eastAsia="zh-CN"/>
        </w:rPr>
        <w:t>2025</w:t>
      </w:r>
      <w:r>
        <w:rPr>
          <w:rFonts w:hint="eastAsia" w:ascii="仿宋_GB2312" w:hAnsi="仿宋" w:eastAsia="仿宋_GB2312" w:cs="黑体"/>
          <w:color w:val="auto"/>
          <w:sz w:val="32"/>
          <w:szCs w:val="32"/>
        </w:rPr>
        <w:t>年</w:t>
      </w:r>
      <w:r>
        <w:rPr>
          <w:rFonts w:hint="eastAsia" w:ascii="仿宋_GB2312" w:hAnsi="仿宋" w:eastAsia="仿宋_GB2312" w:cs="黑体"/>
          <w:color w:val="auto"/>
          <w:sz w:val="32"/>
          <w:szCs w:val="32"/>
          <w:lang w:eastAsia="zh-CN"/>
        </w:rPr>
        <w:t>信息系统运行维护专项补助</w:t>
      </w:r>
      <w:r>
        <w:rPr>
          <w:rFonts w:hint="eastAsia" w:ascii="仿宋_GB2312" w:hAnsi="仿宋" w:eastAsia="仿宋_GB2312" w:cs="黑体"/>
          <w:color w:val="auto"/>
          <w:sz w:val="32"/>
          <w:szCs w:val="32"/>
        </w:rPr>
        <w:t>经费</w:t>
      </w:r>
      <w:r>
        <w:rPr>
          <w:rFonts w:hint="eastAsia" w:ascii="仿宋_GB2312" w:hAnsi="仿宋" w:eastAsia="仿宋_GB2312" w:cs="黑体"/>
          <w:color w:val="auto"/>
          <w:sz w:val="32"/>
          <w:szCs w:val="32"/>
          <w:lang w:eastAsia="zh-CN"/>
        </w:rPr>
        <w:t>、</w:t>
      </w:r>
      <w:r>
        <w:rPr>
          <w:rFonts w:hint="eastAsia" w:ascii="仿宋_GB2312" w:hAnsi="仿宋" w:eastAsia="仿宋_GB2312" w:cs="黑体"/>
          <w:color w:val="auto"/>
          <w:sz w:val="32"/>
          <w:szCs w:val="32"/>
        </w:rPr>
        <w:t>法律咨询服务费、党组织活动经费、办公楼租赁及物业管理费、办公设备购置</w:t>
      </w:r>
      <w:r>
        <w:rPr>
          <w:rFonts w:hint="eastAsia" w:ascii="仿宋_GB2312" w:hAnsi="仿宋" w:eastAsia="仿宋_GB2312" w:cs="黑体"/>
          <w:color w:val="auto"/>
          <w:sz w:val="32"/>
          <w:szCs w:val="32"/>
          <w:lang w:eastAsia="zh-CN"/>
        </w:rPr>
        <w:t>等</w:t>
      </w:r>
      <w:r>
        <w:rPr>
          <w:rFonts w:hint="eastAsia" w:ascii="仿宋_GB2312" w:hAnsi="仿宋" w:eastAsia="仿宋_GB2312" w:cs="黑体"/>
          <w:color w:val="auto"/>
          <w:sz w:val="32"/>
          <w:szCs w:val="32"/>
          <w:lang w:val="en-US" w:eastAsia="zh-CN"/>
        </w:rPr>
        <w:t>9个项目</w:t>
      </w:r>
      <w:r>
        <w:rPr>
          <w:rFonts w:ascii="Times New Roman" w:hAnsi="Times New Roman" w:eastAsia="仿宋_GB2312" w:cs="Times New Roman"/>
          <w:sz w:val="32"/>
          <w:szCs w:val="32"/>
        </w:rPr>
        <w:t>绩效自评结果</w:t>
      </w:r>
      <w:r>
        <w:rPr>
          <w:rFonts w:hint="eastAsia" w:ascii="Times New Roman" w:hAnsi="Times New Roman" w:eastAsia="仿宋_GB2312" w:cs="Times New Roman"/>
          <w:sz w:val="32"/>
          <w:szCs w:val="32"/>
          <w:lang w:eastAsia="zh-CN"/>
        </w:rPr>
        <w:t>。</w:t>
      </w:r>
    </w:p>
    <w:p w14:paraId="705614D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lang w:val="en-US" w:eastAsia="zh-CN"/>
        </w:rPr>
      </w:pPr>
      <w:r>
        <w:rPr>
          <w:rFonts w:hint="eastAsia" w:ascii="Times New Roman" w:eastAsia="仿宋_GB2312"/>
          <w:b w:val="0"/>
          <w:sz w:val="32"/>
          <w:szCs w:val="32"/>
        </w:rPr>
        <w:t>审计执法经费</w:t>
      </w:r>
      <w:r>
        <w:rPr>
          <w:rFonts w:ascii="Times New Roman" w:eastAsia="仿宋_GB2312"/>
          <w:b w:val="0"/>
          <w:sz w:val="32"/>
          <w:szCs w:val="32"/>
        </w:rPr>
        <w:t>项目绩效自评情况：根据年初设定的绩效目标，项目绩效自评得分为</w:t>
      </w:r>
      <w:r>
        <w:rPr>
          <w:rFonts w:hint="eastAsia" w:ascii="Times New Roman" w:eastAsia="仿宋_GB2312"/>
          <w:b w:val="0"/>
          <w:sz w:val="32"/>
          <w:szCs w:val="32"/>
        </w:rPr>
        <w:t>95.8</w:t>
      </w:r>
      <w:r>
        <w:rPr>
          <w:rFonts w:ascii="Times New Roman" w:eastAsia="仿宋_GB2312"/>
          <w:b w:val="0"/>
          <w:sz w:val="32"/>
          <w:szCs w:val="32"/>
        </w:rPr>
        <w:t>分（绩效自评表附后）。全年预算数为</w:t>
      </w:r>
      <w:r>
        <w:rPr>
          <w:rFonts w:hint="eastAsia" w:ascii="Times New Roman" w:eastAsia="仿宋_GB2312"/>
          <w:b w:val="0"/>
          <w:sz w:val="32"/>
          <w:szCs w:val="32"/>
          <w:lang w:val="en-US" w:eastAsia="zh-CN"/>
        </w:rPr>
        <w:t>749</w:t>
      </w:r>
      <w:r>
        <w:rPr>
          <w:rFonts w:ascii="Times New Roman" w:eastAsia="仿宋_GB2312"/>
          <w:b w:val="0"/>
          <w:sz w:val="32"/>
          <w:szCs w:val="32"/>
        </w:rPr>
        <w:t>万元，执行数为</w:t>
      </w:r>
      <w:r>
        <w:rPr>
          <w:rFonts w:hint="eastAsia" w:ascii="Times New Roman" w:eastAsia="仿宋_GB2312"/>
          <w:b w:val="0"/>
          <w:sz w:val="32"/>
          <w:szCs w:val="32"/>
        </w:rPr>
        <w:t>434.95</w:t>
      </w:r>
      <w:r>
        <w:rPr>
          <w:rFonts w:ascii="Times New Roman" w:eastAsia="仿宋_GB2312"/>
          <w:b w:val="0"/>
          <w:sz w:val="32"/>
          <w:szCs w:val="32"/>
        </w:rPr>
        <w:t>万元，完成预算的</w:t>
      </w:r>
      <w:r>
        <w:rPr>
          <w:rFonts w:hint="eastAsia" w:ascii="Times New Roman" w:eastAsia="仿宋_GB2312"/>
          <w:b w:val="0"/>
          <w:sz w:val="32"/>
          <w:szCs w:val="32"/>
          <w:lang w:val="en-US" w:eastAsia="zh-CN"/>
        </w:rPr>
        <w:t>58.07</w:t>
      </w:r>
      <w:r>
        <w:rPr>
          <w:rFonts w:ascii="Times New Roman" w:eastAsia="仿宋_GB2312"/>
          <w:b w:val="0"/>
          <w:sz w:val="32"/>
          <w:szCs w:val="32"/>
        </w:rPr>
        <w:t>%。</w:t>
      </w:r>
      <w:r>
        <w:rPr>
          <w:rFonts w:hint="eastAsia" w:ascii="Times New Roman" w:eastAsia="仿宋_GB2312"/>
          <w:b w:val="0"/>
          <w:sz w:val="32"/>
          <w:szCs w:val="32"/>
        </w:rPr>
        <w:t>通过项目实施，完成了年初设定的各项绩效目标，完成审计项目67个，查出问题金额185.07亿元，其中违规金额0.13亿元，管理不规范金额184.94亿元；审计促进增收节支4.12亿元，促进资金拨付到位1.78亿元</w:t>
      </w:r>
      <w:r>
        <w:rPr>
          <w:rFonts w:hint="eastAsia" w:ascii="Times New Roman" w:eastAsia="仿宋_GB2312"/>
          <w:b w:val="0"/>
          <w:sz w:val="32"/>
          <w:szCs w:val="32"/>
          <w:lang w:eastAsia="zh-CN"/>
        </w:rPr>
        <w:t>。</w:t>
      </w:r>
      <w:r>
        <w:rPr>
          <w:rFonts w:ascii="Times New Roman" w:eastAsia="仿宋_GB2312"/>
          <w:b w:val="0"/>
          <w:sz w:val="32"/>
          <w:szCs w:val="32"/>
        </w:rPr>
        <w:t>发现的主要问题及原因是：</w:t>
      </w:r>
      <w:r>
        <w:rPr>
          <w:rFonts w:hint="eastAsia" w:ascii="Times New Roman" w:eastAsia="仿宋_GB2312"/>
          <w:b w:val="0"/>
          <w:sz w:val="32"/>
          <w:szCs w:val="32"/>
          <w:lang w:val="en-US" w:eastAsia="zh-CN"/>
        </w:rPr>
        <w:t>审计项目较以前年度减少，同时，审计项目周期时长等审计工作实际的不确定性，造成项目支出经费减少，2025年结转正定新区国际会展中心及地下综合管廊审计项目经费131.49万元，预算执行力较以前年度偏低。</w:t>
      </w:r>
      <w:r>
        <w:rPr>
          <w:rFonts w:hint="eastAsia" w:ascii="Times New Roman" w:eastAsia="仿宋_GB2312"/>
          <w:b w:val="0"/>
          <w:sz w:val="32"/>
          <w:szCs w:val="32"/>
        </w:rPr>
        <w:t>下一步改进措施：</w:t>
      </w:r>
      <w:r>
        <w:rPr>
          <w:rFonts w:hint="eastAsia" w:ascii="Times New Roman" w:eastAsia="仿宋_GB2312"/>
          <w:b w:val="0"/>
          <w:sz w:val="32"/>
          <w:szCs w:val="32"/>
          <w:lang w:val="en-US" w:eastAsia="zh-CN"/>
        </w:rPr>
        <w:t>根据审计工作开展情况及实际资金需求，合理编制预算，科学设定绩效指标，进一步完善绩效评价结果运用机制，将评价结果作为申报下年度预算的重要依据，</w:t>
      </w:r>
      <w:r>
        <w:rPr>
          <w:rFonts w:hint="eastAsia" w:ascii="Times New Roman" w:eastAsia="仿宋_GB2312"/>
          <w:b w:val="0"/>
          <w:sz w:val="32"/>
          <w:szCs w:val="32"/>
          <w:lang w:val="zh-CN" w:eastAsia="zh-CN"/>
        </w:rPr>
        <w:t>优化项目支出结构方面</w:t>
      </w:r>
      <w:r>
        <w:rPr>
          <w:rFonts w:hint="eastAsia" w:ascii="Times New Roman" w:eastAsia="仿宋_GB2312"/>
          <w:b w:val="0"/>
          <w:sz w:val="32"/>
          <w:szCs w:val="32"/>
          <w:lang w:val="en-US" w:eastAsia="zh-CN"/>
        </w:rPr>
        <w:t>，提高资金使用效益。</w:t>
      </w:r>
    </w:p>
    <w:p w14:paraId="55C718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数据流量和处理费项目绩效自评情况：根据年初设定的绩效目标，项目绩效自评得分为</w:t>
      </w:r>
      <w:r>
        <w:rPr>
          <w:rFonts w:hint="eastAsia" w:ascii="Times New Roman" w:eastAsia="仿宋_GB2312"/>
          <w:b w:val="0"/>
          <w:sz w:val="32"/>
          <w:szCs w:val="32"/>
          <w:lang w:val="en-US" w:eastAsia="zh-CN"/>
        </w:rPr>
        <w:t>97.2</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120.80</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110.66</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91.61</w:t>
      </w:r>
      <w:r>
        <w:rPr>
          <w:rFonts w:hint="eastAsia" w:ascii="Times New Roman" w:eastAsia="仿宋_GB2312"/>
          <w:b w:val="0"/>
          <w:sz w:val="32"/>
          <w:szCs w:val="32"/>
        </w:rPr>
        <w:t>%。通过项目实施，购买数据流量和处理服务，保障计算机技术与管理需求和业务需求有效结合，达到提高审计业务人力技术、数据资源的整合力度效果，确保审计数据的安全性，提高数据存储和计算能力，加强大数据环境下的审计作业能力，提高审计效能和质量。提取数据单位数量1413个，采集转换标准数据315G，生成财务标准数据库13.9GB；数据处理准确率达到100%</w:t>
      </w:r>
      <w:r>
        <w:rPr>
          <w:rFonts w:hint="eastAsia" w:ascii="Times New Roman" w:eastAsia="仿宋_GB2312"/>
          <w:b w:val="0"/>
          <w:sz w:val="32"/>
          <w:szCs w:val="32"/>
          <w:lang w:eastAsia="zh-CN"/>
        </w:rPr>
        <w:t>。</w:t>
      </w:r>
      <w:r>
        <w:rPr>
          <w:rFonts w:hint="eastAsia" w:ascii="Times New Roman" w:eastAsia="仿宋_GB2312"/>
          <w:b w:val="0"/>
          <w:sz w:val="32"/>
          <w:szCs w:val="32"/>
        </w:rPr>
        <w:t>未发现问题。</w:t>
      </w:r>
    </w:p>
    <w:p w14:paraId="3E7BA2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聘用审计专业人员劳务费用项目绩效自评情况：根据年初设定的绩效目标，项目绩效自评得分为</w:t>
      </w:r>
      <w:r>
        <w:rPr>
          <w:rFonts w:hint="eastAsia" w:ascii="Times New Roman" w:eastAsia="仿宋_GB2312"/>
          <w:b w:val="0"/>
          <w:sz w:val="32"/>
          <w:szCs w:val="32"/>
          <w:lang w:val="en-US" w:eastAsia="zh-CN"/>
        </w:rPr>
        <w:t>100</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75.88</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75.88</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%。通过项目实施，聘用劳务派遣人员</w:t>
      </w:r>
      <w:r>
        <w:rPr>
          <w:rFonts w:hint="eastAsia" w:ascii="Times New Roman" w:eastAsia="仿宋_GB2312"/>
          <w:b w:val="0"/>
          <w:sz w:val="32"/>
          <w:szCs w:val="32"/>
          <w:lang w:val="en-US" w:eastAsia="zh-CN"/>
        </w:rPr>
        <w:t>18</w:t>
      </w:r>
      <w:r>
        <w:rPr>
          <w:rFonts w:hint="eastAsia" w:ascii="Times New Roman" w:eastAsia="仿宋_GB2312"/>
          <w:b w:val="0"/>
          <w:sz w:val="32"/>
          <w:szCs w:val="32"/>
        </w:rPr>
        <w:t>人，加强审计力量，提高审计业务质量。未发现问题。</w:t>
      </w:r>
    </w:p>
    <w:p w14:paraId="3DF245D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提前下达</w:t>
      </w:r>
      <w:r>
        <w:rPr>
          <w:rFonts w:hint="eastAsia" w:ascii="Times New Roman" w:eastAsia="仿宋_GB2312"/>
          <w:b w:val="0"/>
          <w:sz w:val="32"/>
          <w:szCs w:val="32"/>
          <w:lang w:eastAsia="zh-CN"/>
        </w:rPr>
        <w:t>2025</w:t>
      </w:r>
      <w:r>
        <w:rPr>
          <w:rFonts w:hint="eastAsia" w:ascii="Times New Roman" w:eastAsia="仿宋_GB2312"/>
          <w:b w:val="0"/>
          <w:sz w:val="32"/>
          <w:szCs w:val="32"/>
        </w:rPr>
        <w:t>年中央审计专项补助经费项目绩效自评情况：根据年初设定的绩效目标，项目绩效自评得分为</w:t>
      </w:r>
      <w:r>
        <w:rPr>
          <w:rFonts w:hint="eastAsia" w:ascii="Times New Roman" w:eastAsia="仿宋_GB2312"/>
          <w:b w:val="0"/>
          <w:sz w:val="32"/>
          <w:szCs w:val="32"/>
          <w:lang w:val="en-US" w:eastAsia="zh-CN"/>
        </w:rPr>
        <w:t>100</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20</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20</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开展审计质量提升、审计能力提升、全市内审交流培训等相关培训，提升审计人员综合素质，促进审计工作提质增效；开展了全市审计系统大数据培训班，提升了全市审计系统大数据审计分析能力，促进大数据审计人才队伍建设。未发现问题。</w:t>
      </w:r>
    </w:p>
    <w:p w14:paraId="286462A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提前下达</w:t>
      </w:r>
      <w:r>
        <w:rPr>
          <w:rFonts w:hint="eastAsia" w:ascii="Times New Roman" w:eastAsia="仿宋_GB2312"/>
          <w:b w:val="0"/>
          <w:sz w:val="32"/>
          <w:szCs w:val="32"/>
          <w:lang w:eastAsia="zh-CN"/>
        </w:rPr>
        <w:t>2025</w:t>
      </w:r>
      <w:r>
        <w:rPr>
          <w:rFonts w:hint="eastAsia" w:ascii="Times New Roman" w:eastAsia="仿宋_GB2312"/>
          <w:b w:val="0"/>
          <w:sz w:val="32"/>
          <w:szCs w:val="32"/>
        </w:rPr>
        <w:t>年信息系统运行维护专项补助经费项目绩效自评情况：根据年初设定的绩效目标，项目绩效自评得分为</w:t>
      </w:r>
      <w:r>
        <w:rPr>
          <w:rFonts w:hint="eastAsia" w:ascii="Times New Roman" w:eastAsia="仿宋_GB2312"/>
          <w:b w:val="0"/>
          <w:sz w:val="32"/>
          <w:szCs w:val="32"/>
          <w:lang w:val="en-US" w:eastAsia="zh-CN"/>
        </w:rPr>
        <w:t>100</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12</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12</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w:t>
      </w:r>
      <w:r>
        <w:rPr>
          <w:rFonts w:hint="eastAsia" w:ascii="Times New Roman" w:eastAsia="仿宋_GB2312"/>
          <w:b w:val="0"/>
          <w:sz w:val="32"/>
          <w:szCs w:val="32"/>
          <w:lang w:eastAsia="zh-CN"/>
        </w:rPr>
        <w:t>进行</w:t>
      </w:r>
      <w:r>
        <w:rPr>
          <w:rFonts w:hint="eastAsia" w:ascii="Times New Roman" w:eastAsia="仿宋_GB2312"/>
          <w:b w:val="0"/>
          <w:sz w:val="32"/>
          <w:szCs w:val="32"/>
        </w:rPr>
        <w:t>金审工程三期应用推广，实现审计数据收集，整理，分析全覆盖。</w:t>
      </w:r>
      <w:r>
        <w:rPr>
          <w:rFonts w:hint="eastAsia" w:ascii="Times New Roman" w:eastAsia="仿宋_GB2312"/>
          <w:b w:val="0"/>
          <w:sz w:val="32"/>
          <w:szCs w:val="32"/>
          <w:lang w:eastAsia="zh-CN"/>
        </w:rPr>
        <w:t>保障</w:t>
      </w:r>
      <w:r>
        <w:rPr>
          <w:rFonts w:hint="eastAsia" w:ascii="Times New Roman" w:eastAsia="仿宋_GB2312"/>
          <w:b w:val="0"/>
          <w:sz w:val="32"/>
          <w:szCs w:val="32"/>
        </w:rPr>
        <w:t>金审三期信息化系统正常运行，建立了整合的，全方位的审计信息化体系，</w:t>
      </w:r>
      <w:r>
        <w:rPr>
          <w:rFonts w:hint="eastAsia" w:ascii="Times New Roman" w:eastAsia="仿宋_GB2312"/>
          <w:b w:val="0"/>
          <w:sz w:val="32"/>
          <w:szCs w:val="32"/>
          <w:lang w:eastAsia="zh-CN"/>
        </w:rPr>
        <w:t>维护内部审计管理平台，升级改造投资平台功能，</w:t>
      </w:r>
      <w:r>
        <w:rPr>
          <w:rFonts w:hint="eastAsia" w:ascii="Times New Roman" w:eastAsia="仿宋_GB2312"/>
          <w:b w:val="0"/>
          <w:sz w:val="32"/>
          <w:szCs w:val="32"/>
        </w:rPr>
        <w:t>提高了信息化环境下的审计监督能力。未发现问题。</w:t>
      </w:r>
    </w:p>
    <w:p w14:paraId="4212206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lang w:eastAsia="zh-CN"/>
        </w:rPr>
      </w:pPr>
      <w:r>
        <w:rPr>
          <w:rFonts w:hint="eastAsia" w:ascii="Times New Roman" w:eastAsia="仿宋_GB2312"/>
          <w:b w:val="0"/>
          <w:sz w:val="32"/>
          <w:szCs w:val="32"/>
        </w:rPr>
        <w:t>办公设备购置项目绩效自评情况：根据年初设定的绩效目标，项目绩效自评得分为</w:t>
      </w:r>
      <w:r>
        <w:rPr>
          <w:rFonts w:hint="eastAsia" w:ascii="Times New Roman" w:eastAsia="仿宋_GB2312"/>
          <w:b w:val="0"/>
          <w:sz w:val="32"/>
          <w:szCs w:val="32"/>
          <w:lang w:val="en-US" w:eastAsia="zh-CN"/>
        </w:rPr>
        <w:t>97.8</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179.27</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176.77</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98.61</w:t>
      </w:r>
      <w:r>
        <w:rPr>
          <w:rFonts w:hint="eastAsia" w:ascii="Times New Roman" w:eastAsia="仿宋_GB2312"/>
          <w:b w:val="0"/>
          <w:sz w:val="32"/>
          <w:szCs w:val="32"/>
        </w:rPr>
        <w:t>%。通过项目实施，及时更新、为人员配置办公设备，有效提升业务保障能力,提升履职尽责效果</w:t>
      </w:r>
      <w:r>
        <w:rPr>
          <w:rFonts w:hint="eastAsia" w:ascii="Times New Roman" w:eastAsia="仿宋_GB2312"/>
          <w:b w:val="0"/>
          <w:sz w:val="32"/>
          <w:szCs w:val="32"/>
          <w:lang w:eastAsia="zh-CN"/>
        </w:rPr>
        <w:t>。</w:t>
      </w:r>
      <w:r>
        <w:rPr>
          <w:rFonts w:hint="eastAsia" w:ascii="Times New Roman" w:eastAsia="仿宋_GB2312"/>
          <w:b w:val="0"/>
          <w:sz w:val="32"/>
          <w:szCs w:val="32"/>
        </w:rPr>
        <w:t>未发现问题</w:t>
      </w:r>
      <w:r>
        <w:rPr>
          <w:rFonts w:hint="eastAsia" w:ascii="Times New Roman" w:eastAsia="仿宋_GB2312"/>
          <w:b w:val="0"/>
          <w:sz w:val="32"/>
          <w:szCs w:val="32"/>
          <w:lang w:eastAsia="zh-CN"/>
        </w:rPr>
        <w:t>。</w:t>
      </w:r>
    </w:p>
    <w:p w14:paraId="0833949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lang w:eastAsia="zh-CN"/>
        </w:rPr>
      </w:pPr>
      <w:r>
        <w:rPr>
          <w:rFonts w:hint="eastAsia" w:ascii="仿宋_GB2312" w:hAnsi="仿宋" w:eastAsia="仿宋_GB2312" w:cs="黑体"/>
          <w:color w:val="auto"/>
          <w:sz w:val="32"/>
          <w:szCs w:val="32"/>
        </w:rPr>
        <w:t>法律咨询服务费</w:t>
      </w:r>
      <w:r>
        <w:rPr>
          <w:rFonts w:hint="eastAsia" w:ascii="Times New Roman" w:eastAsia="仿宋_GB2312"/>
          <w:b w:val="0"/>
          <w:sz w:val="32"/>
          <w:szCs w:val="32"/>
        </w:rPr>
        <w:t>项目绩效自评情况：根据年初设定的绩效目标，项目绩效自评得分为</w:t>
      </w:r>
      <w:r>
        <w:rPr>
          <w:rFonts w:hint="eastAsia" w:ascii="Times New Roman" w:eastAsia="仿宋_GB2312"/>
          <w:b w:val="0"/>
          <w:sz w:val="32"/>
          <w:szCs w:val="32"/>
          <w:lang w:val="en-US" w:eastAsia="zh-CN"/>
        </w:rPr>
        <w:t>98</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6</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6</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%。通过项目实施，进一步加强</w:t>
      </w:r>
      <w:r>
        <w:rPr>
          <w:rFonts w:hint="eastAsia" w:ascii="Times New Roman" w:eastAsia="仿宋_GB2312"/>
          <w:b w:val="0"/>
          <w:sz w:val="32"/>
          <w:szCs w:val="32"/>
          <w:lang w:eastAsia="zh-CN"/>
        </w:rPr>
        <w:t>了</w:t>
      </w:r>
      <w:r>
        <w:rPr>
          <w:rFonts w:hint="eastAsia" w:ascii="Times New Roman" w:eastAsia="仿宋_GB2312"/>
          <w:b w:val="0"/>
          <w:sz w:val="32"/>
          <w:szCs w:val="32"/>
        </w:rPr>
        <w:t>法律顾问工作管理，充分发挥</w:t>
      </w:r>
      <w:r>
        <w:rPr>
          <w:rFonts w:hint="eastAsia" w:ascii="Times New Roman" w:eastAsia="仿宋_GB2312"/>
          <w:b w:val="0"/>
          <w:sz w:val="32"/>
          <w:szCs w:val="32"/>
          <w:lang w:eastAsia="zh-CN"/>
        </w:rPr>
        <w:t>了</w:t>
      </w:r>
      <w:r>
        <w:rPr>
          <w:rFonts w:hint="eastAsia" w:ascii="Times New Roman" w:eastAsia="仿宋_GB2312"/>
          <w:b w:val="0"/>
          <w:sz w:val="32"/>
          <w:szCs w:val="32"/>
        </w:rPr>
        <w:t>法律顾问作用，进一步提升</w:t>
      </w:r>
      <w:r>
        <w:rPr>
          <w:rFonts w:hint="eastAsia" w:ascii="Times New Roman" w:eastAsia="仿宋_GB2312"/>
          <w:b w:val="0"/>
          <w:sz w:val="32"/>
          <w:szCs w:val="32"/>
          <w:lang w:eastAsia="zh-CN"/>
        </w:rPr>
        <w:t>了</w:t>
      </w:r>
      <w:r>
        <w:rPr>
          <w:rFonts w:hint="eastAsia" w:ascii="Times New Roman" w:eastAsia="仿宋_GB2312"/>
          <w:b w:val="0"/>
          <w:sz w:val="32"/>
          <w:szCs w:val="32"/>
        </w:rPr>
        <w:t>咨询服务使用效果</w:t>
      </w:r>
      <w:r>
        <w:rPr>
          <w:rFonts w:hint="eastAsia" w:ascii="Times New Roman" w:eastAsia="仿宋_GB2312"/>
          <w:b w:val="0"/>
          <w:sz w:val="32"/>
          <w:szCs w:val="32"/>
          <w:lang w:eastAsia="zh-CN"/>
        </w:rPr>
        <w:t>，</w:t>
      </w:r>
      <w:r>
        <w:rPr>
          <w:rFonts w:hint="eastAsia" w:ascii="仿宋_GB2312" w:hAnsi="仿宋" w:eastAsia="仿宋_GB2312" w:cs="黑体"/>
          <w:color w:val="auto"/>
          <w:sz w:val="32"/>
          <w:szCs w:val="32"/>
        </w:rPr>
        <w:t>提高审计质量和业务能力效果</w:t>
      </w:r>
      <w:r>
        <w:rPr>
          <w:rFonts w:hint="eastAsia" w:ascii="仿宋_GB2312" w:hAnsi="仿宋" w:eastAsia="仿宋_GB2312" w:cs="黑体"/>
          <w:color w:val="auto"/>
          <w:sz w:val="32"/>
          <w:szCs w:val="32"/>
          <w:lang w:eastAsia="zh-CN"/>
        </w:rPr>
        <w:t>。</w:t>
      </w:r>
      <w:r>
        <w:rPr>
          <w:rFonts w:hint="eastAsia" w:ascii="Times New Roman" w:eastAsia="仿宋_GB2312"/>
          <w:b w:val="0"/>
          <w:sz w:val="32"/>
          <w:szCs w:val="32"/>
        </w:rPr>
        <w:t>未发现问题</w:t>
      </w:r>
      <w:r>
        <w:rPr>
          <w:rFonts w:hint="eastAsia" w:ascii="Times New Roman" w:eastAsia="仿宋_GB2312"/>
          <w:b w:val="0"/>
          <w:sz w:val="32"/>
          <w:szCs w:val="32"/>
          <w:lang w:eastAsia="zh-CN"/>
        </w:rPr>
        <w:t>。</w:t>
      </w:r>
    </w:p>
    <w:p w14:paraId="703122E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lang w:eastAsia="zh-CN"/>
        </w:rPr>
      </w:pPr>
      <w:r>
        <w:rPr>
          <w:rFonts w:hint="eastAsia" w:ascii="仿宋_GB2312" w:hAnsi="仿宋" w:eastAsia="仿宋_GB2312" w:cs="黑体"/>
          <w:color w:val="auto"/>
          <w:sz w:val="32"/>
          <w:szCs w:val="32"/>
        </w:rPr>
        <w:t>党组织活动经费</w:t>
      </w:r>
      <w:r>
        <w:rPr>
          <w:rFonts w:hint="eastAsia" w:ascii="Times New Roman" w:eastAsia="仿宋_GB2312"/>
          <w:b w:val="0"/>
          <w:sz w:val="32"/>
          <w:szCs w:val="32"/>
        </w:rPr>
        <w:t>项目绩效自评情况：根据年初设定的绩效目标，项目绩效自评得分为</w:t>
      </w:r>
      <w:r>
        <w:rPr>
          <w:rFonts w:hint="eastAsia" w:ascii="Times New Roman" w:eastAsia="仿宋_GB2312"/>
          <w:b w:val="0"/>
          <w:sz w:val="32"/>
          <w:szCs w:val="32"/>
          <w:lang w:val="en-US" w:eastAsia="zh-CN"/>
        </w:rPr>
        <w:t>98</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13.5</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13.5</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%。通过项目实施，进一步</w:t>
      </w:r>
      <w:r>
        <w:rPr>
          <w:rFonts w:hint="eastAsia" w:ascii="仿宋_GB2312" w:hAnsi="仿宋" w:eastAsia="仿宋_GB2312" w:cs="黑体"/>
          <w:color w:val="auto"/>
          <w:sz w:val="32"/>
          <w:szCs w:val="32"/>
        </w:rPr>
        <w:t>提高党</w:t>
      </w:r>
      <w:r>
        <w:rPr>
          <w:rFonts w:hint="eastAsia" w:ascii="仿宋_GB2312" w:hAnsi="仿宋" w:eastAsia="仿宋_GB2312" w:cs="黑体"/>
          <w:color w:val="auto"/>
          <w:sz w:val="32"/>
          <w:szCs w:val="32"/>
          <w:lang w:eastAsia="zh-CN"/>
        </w:rPr>
        <w:t>了</w:t>
      </w:r>
      <w:r>
        <w:rPr>
          <w:rFonts w:hint="eastAsia" w:ascii="仿宋_GB2312" w:hAnsi="仿宋" w:eastAsia="仿宋_GB2312" w:cs="黑体"/>
          <w:color w:val="auto"/>
          <w:sz w:val="32"/>
          <w:szCs w:val="32"/>
        </w:rPr>
        <w:t>员干部政治素质，有助于培养忠诚、干净、</w:t>
      </w:r>
      <w:r>
        <w:rPr>
          <w:rFonts w:hint="eastAsia" w:ascii="Times New Roman" w:eastAsia="仿宋_GB2312"/>
          <w:b w:val="0"/>
          <w:sz w:val="32"/>
          <w:szCs w:val="32"/>
        </w:rPr>
        <w:t>担当的党员干部队伍效果</w:t>
      </w:r>
      <w:r>
        <w:rPr>
          <w:rFonts w:hint="eastAsia" w:ascii="Times New Roman" w:eastAsia="仿宋_GB2312"/>
          <w:b w:val="0"/>
          <w:sz w:val="32"/>
          <w:szCs w:val="32"/>
          <w:lang w:eastAsia="zh-CN"/>
        </w:rPr>
        <w:t>良好。</w:t>
      </w:r>
      <w:r>
        <w:rPr>
          <w:rFonts w:hint="eastAsia" w:ascii="Times New Roman" w:eastAsia="仿宋_GB2312"/>
          <w:b w:val="0"/>
          <w:sz w:val="32"/>
          <w:szCs w:val="32"/>
        </w:rPr>
        <w:t>未发现问题</w:t>
      </w:r>
      <w:r>
        <w:rPr>
          <w:rFonts w:hint="eastAsia" w:ascii="Times New Roman" w:eastAsia="仿宋_GB2312"/>
          <w:b w:val="0"/>
          <w:sz w:val="32"/>
          <w:szCs w:val="32"/>
          <w:lang w:eastAsia="zh-CN"/>
        </w:rPr>
        <w:t>。</w:t>
      </w:r>
    </w:p>
    <w:p w14:paraId="7920135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办公楼租赁及物业管理</w:t>
      </w:r>
      <w:r>
        <w:rPr>
          <w:rFonts w:hint="eastAsia" w:ascii="Times New Roman" w:eastAsia="仿宋_GB2312"/>
          <w:b w:val="0"/>
          <w:sz w:val="32"/>
          <w:szCs w:val="32"/>
          <w:lang w:eastAsia="zh-CN"/>
        </w:rPr>
        <w:t>维护</w:t>
      </w:r>
      <w:r>
        <w:rPr>
          <w:rFonts w:hint="eastAsia" w:ascii="Times New Roman" w:eastAsia="仿宋_GB2312"/>
          <w:b w:val="0"/>
          <w:sz w:val="32"/>
          <w:szCs w:val="32"/>
        </w:rPr>
        <w:t>项目绩效自评情况：根据年初设定的绩效目标，项目绩效自评得分为9</w:t>
      </w:r>
      <w:r>
        <w:rPr>
          <w:rFonts w:hint="eastAsia" w:ascii="Times New Roman" w:eastAsia="仿宋_GB2312"/>
          <w:b w:val="0"/>
          <w:sz w:val="32"/>
          <w:szCs w:val="32"/>
          <w:lang w:val="en-US" w:eastAsia="zh-CN"/>
        </w:rPr>
        <w:t>7.7</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7</w:t>
      </w:r>
      <w:r>
        <w:rPr>
          <w:rFonts w:hint="eastAsia" w:ascii="Times New Roman" w:eastAsia="仿宋_GB2312"/>
          <w:b w:val="0"/>
          <w:sz w:val="32"/>
          <w:szCs w:val="32"/>
        </w:rPr>
        <w:t>5万元，执行数为</w:t>
      </w:r>
      <w:r>
        <w:rPr>
          <w:rFonts w:hint="eastAsia" w:ascii="仿宋_GB2312" w:hAnsi="仿宋" w:eastAsia="仿宋_GB2312" w:cs="黑体"/>
          <w:color w:val="auto"/>
          <w:sz w:val="32"/>
          <w:szCs w:val="32"/>
        </w:rPr>
        <w:t>72.75</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97</w:t>
      </w:r>
      <w:r>
        <w:rPr>
          <w:rFonts w:hint="eastAsia" w:ascii="Times New Roman" w:eastAsia="仿宋_GB2312"/>
          <w:b w:val="0"/>
          <w:sz w:val="32"/>
          <w:szCs w:val="32"/>
        </w:rPr>
        <w:t>%。通过项目实施，</w:t>
      </w:r>
      <w:r>
        <w:rPr>
          <w:rFonts w:hint="eastAsia" w:ascii="仿宋_GB2312" w:hAnsi="仿宋" w:eastAsia="仿宋_GB2312" w:cs="黑体"/>
          <w:color w:val="auto"/>
          <w:sz w:val="32"/>
          <w:szCs w:val="32"/>
        </w:rPr>
        <w:t>保障</w:t>
      </w:r>
      <w:r>
        <w:rPr>
          <w:rFonts w:hint="eastAsia" w:ascii="仿宋_GB2312" w:hAnsi="仿宋" w:eastAsia="仿宋_GB2312" w:cs="黑体"/>
          <w:color w:val="auto"/>
          <w:sz w:val="32"/>
          <w:szCs w:val="32"/>
          <w:lang w:eastAsia="zh-CN"/>
        </w:rPr>
        <w:t>单位办公运行效果</w:t>
      </w:r>
      <w:r>
        <w:rPr>
          <w:rFonts w:hint="eastAsia" w:ascii="仿宋_GB2312" w:hAnsi="仿宋" w:eastAsia="仿宋_GB2312" w:cs="黑体"/>
          <w:color w:val="auto"/>
          <w:sz w:val="32"/>
          <w:szCs w:val="32"/>
        </w:rPr>
        <w:t>良好</w:t>
      </w:r>
      <w:r>
        <w:rPr>
          <w:rFonts w:hint="eastAsia" w:ascii="Times New Roman" w:eastAsia="仿宋_GB2312"/>
          <w:b w:val="0"/>
          <w:sz w:val="32"/>
          <w:szCs w:val="32"/>
        </w:rPr>
        <w:t>。未发现问题。</w:t>
      </w:r>
    </w:p>
    <w:p w14:paraId="1270C7A6">
      <w:pPr>
        <w:pStyle w:val="12"/>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附绩效自评表如下：</w:t>
      </w:r>
    </w:p>
    <w:p w14:paraId="720E239C">
      <w:pPr>
        <w:rPr>
          <w:rFonts w:hint="eastAsia"/>
          <w:lang w:val="en-US" w:eastAsia="zh-CN"/>
        </w:rPr>
      </w:pPr>
      <w:r>
        <w:rPr>
          <w:rFonts w:hint="eastAsia"/>
          <w:lang w:val="en-US" w:eastAsia="zh-CN"/>
        </w:rPr>
        <w:br w:type="page"/>
      </w:r>
    </w:p>
    <w:p w14:paraId="0722D368">
      <w:pPr>
        <w:pStyle w:val="12"/>
        <w:rPr>
          <w:rFonts w:hint="eastAsia" w:ascii="Times New Roman" w:eastAsia="仿宋_GB2312" w:cs="宋体"/>
          <w:b/>
          <w:color w:val="auto"/>
          <w:kern w:val="0"/>
          <w:sz w:val="32"/>
          <w:szCs w:val="32"/>
          <w:lang w:val="en-US" w:eastAsia="zh-CN" w:bidi="ar-SA"/>
        </w:rPr>
      </w:pPr>
      <w:r>
        <w:rPr>
          <w:rFonts w:hint="eastAsia" w:ascii="Times New Roman" w:eastAsia="仿宋_GB2312" w:cs="宋体"/>
          <w:b/>
          <w:color w:val="auto"/>
          <w:kern w:val="0"/>
          <w:sz w:val="32"/>
          <w:szCs w:val="32"/>
          <w:lang w:val="en-US" w:eastAsia="zh-CN" w:bidi="ar-SA"/>
        </w:rPr>
        <w:t>审计执法经费</w:t>
      </w:r>
    </w:p>
    <w:tbl>
      <w:tblPr>
        <w:tblStyle w:val="14"/>
        <w:tblpPr w:leftFromText="180" w:rightFromText="180" w:vertAnchor="text" w:horzAnchor="page" w:tblpX="831" w:tblpY="739"/>
        <w:tblOverlap w:val="never"/>
        <w:tblW w:w="106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52"/>
        <w:gridCol w:w="1254"/>
        <w:gridCol w:w="1253"/>
        <w:gridCol w:w="1254"/>
        <w:gridCol w:w="1343"/>
        <w:gridCol w:w="1421"/>
        <w:gridCol w:w="1419"/>
        <w:gridCol w:w="1534"/>
      </w:tblGrid>
      <w:tr w14:paraId="75536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0630" w:type="dxa"/>
            <w:gridSpan w:val="8"/>
            <w:shd w:val="clear" w:color="auto" w:fill="auto"/>
            <w:vAlign w:val="center"/>
          </w:tcPr>
          <w:p w14:paraId="1E56D6F1">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市级单位预算项目绩效自评表</w:t>
            </w:r>
          </w:p>
        </w:tc>
      </w:tr>
      <w:tr w14:paraId="1761D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0630" w:type="dxa"/>
            <w:gridSpan w:val="8"/>
            <w:shd w:val="clear" w:color="auto" w:fill="auto"/>
            <w:vAlign w:val="bottom"/>
          </w:tcPr>
          <w:p w14:paraId="76440360">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0B6B6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152" w:type="dxa"/>
            <w:shd w:val="clear" w:color="auto" w:fill="auto"/>
            <w:vAlign w:val="center"/>
          </w:tcPr>
          <w:p w14:paraId="54EC082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1254" w:type="dxa"/>
            <w:shd w:val="clear" w:color="auto" w:fill="auto"/>
            <w:vAlign w:val="center"/>
          </w:tcPr>
          <w:p w14:paraId="7C46F57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253" w:type="dxa"/>
            <w:shd w:val="clear" w:color="auto" w:fill="auto"/>
            <w:vAlign w:val="center"/>
          </w:tcPr>
          <w:p w14:paraId="17FBFD35">
            <w:pPr>
              <w:jc w:val="center"/>
              <w:rPr>
                <w:rFonts w:hint="eastAsia" w:ascii="宋体" w:hAnsi="宋体" w:eastAsia="宋体" w:cs="宋体"/>
                <w:i w:val="0"/>
                <w:color w:val="000000"/>
                <w:sz w:val="16"/>
                <w:szCs w:val="16"/>
                <w:u w:val="none"/>
              </w:rPr>
            </w:pPr>
          </w:p>
        </w:tc>
        <w:tc>
          <w:tcPr>
            <w:tcW w:w="1254" w:type="dxa"/>
            <w:shd w:val="clear" w:color="auto" w:fill="auto"/>
            <w:vAlign w:val="center"/>
          </w:tcPr>
          <w:p w14:paraId="46BA14A1">
            <w:pPr>
              <w:jc w:val="center"/>
              <w:rPr>
                <w:rFonts w:hint="eastAsia" w:ascii="宋体" w:hAnsi="宋体" w:eastAsia="宋体" w:cs="宋体"/>
                <w:i w:val="0"/>
                <w:color w:val="000000"/>
                <w:sz w:val="16"/>
                <w:szCs w:val="16"/>
                <w:u w:val="none"/>
              </w:rPr>
            </w:pPr>
          </w:p>
        </w:tc>
        <w:tc>
          <w:tcPr>
            <w:tcW w:w="1343" w:type="dxa"/>
            <w:shd w:val="clear" w:color="auto" w:fill="auto"/>
            <w:vAlign w:val="center"/>
          </w:tcPr>
          <w:p w14:paraId="58466C5D">
            <w:pPr>
              <w:jc w:val="center"/>
              <w:rPr>
                <w:rFonts w:hint="eastAsia" w:ascii="宋体" w:hAnsi="宋体" w:eastAsia="宋体" w:cs="宋体"/>
                <w:i w:val="0"/>
                <w:color w:val="000000"/>
                <w:sz w:val="16"/>
                <w:szCs w:val="16"/>
                <w:u w:val="none"/>
              </w:rPr>
            </w:pPr>
          </w:p>
        </w:tc>
        <w:tc>
          <w:tcPr>
            <w:tcW w:w="1421" w:type="dxa"/>
            <w:shd w:val="clear" w:color="auto" w:fill="auto"/>
            <w:vAlign w:val="center"/>
          </w:tcPr>
          <w:p w14:paraId="33B8BDBA">
            <w:pPr>
              <w:jc w:val="center"/>
              <w:rPr>
                <w:rFonts w:hint="eastAsia" w:ascii="宋体" w:hAnsi="宋体" w:eastAsia="宋体" w:cs="宋体"/>
                <w:i w:val="0"/>
                <w:color w:val="000000"/>
                <w:sz w:val="16"/>
                <w:szCs w:val="16"/>
                <w:u w:val="none"/>
              </w:rPr>
            </w:pPr>
          </w:p>
        </w:tc>
        <w:tc>
          <w:tcPr>
            <w:tcW w:w="1419" w:type="dxa"/>
            <w:shd w:val="clear" w:color="auto" w:fill="auto"/>
            <w:vAlign w:val="center"/>
          </w:tcPr>
          <w:p w14:paraId="56091AE6">
            <w:pPr>
              <w:jc w:val="center"/>
              <w:rPr>
                <w:rFonts w:hint="eastAsia" w:ascii="宋体" w:hAnsi="宋体" w:eastAsia="宋体" w:cs="宋体"/>
                <w:i w:val="0"/>
                <w:color w:val="000000"/>
                <w:sz w:val="16"/>
                <w:szCs w:val="16"/>
                <w:u w:val="none"/>
              </w:rPr>
            </w:pPr>
          </w:p>
        </w:tc>
        <w:tc>
          <w:tcPr>
            <w:tcW w:w="1534" w:type="dxa"/>
            <w:shd w:val="clear" w:color="auto" w:fill="auto"/>
            <w:vAlign w:val="center"/>
          </w:tcPr>
          <w:p w14:paraId="4498193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58018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152" w:type="dxa"/>
            <w:tcBorders>
              <w:top w:val="single" w:color="000000" w:sz="4" w:space="0"/>
              <w:left w:val="single" w:color="000000" w:sz="4" w:space="0"/>
              <w:right w:val="single" w:color="000000" w:sz="4" w:space="0"/>
            </w:tcBorders>
            <w:shd w:val="clear" w:color="auto" w:fill="auto"/>
            <w:vAlign w:val="center"/>
          </w:tcPr>
          <w:p w14:paraId="242A543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4E1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70FF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审计执法经费</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342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4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F3FE6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4B802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62400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AEB9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88D9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9C4B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89D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1A3E9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16879">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F46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425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246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8F3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CE4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BD9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434.95</w:t>
            </w:r>
          </w:p>
        </w:tc>
        <w:tc>
          <w:tcPr>
            <w:tcW w:w="1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BC29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w:t>
            </w:r>
          </w:p>
        </w:tc>
      </w:tr>
      <w:tr w14:paraId="3BFBA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C045">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CFC0">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2A3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C661">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CFD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467B">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080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434.95</w:t>
            </w: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9CC8C">
            <w:pPr>
              <w:jc w:val="center"/>
              <w:rPr>
                <w:rFonts w:hint="eastAsia" w:ascii="宋体" w:hAnsi="宋体" w:eastAsia="宋体" w:cs="宋体"/>
                <w:i w:val="0"/>
                <w:color w:val="000000"/>
                <w:sz w:val="16"/>
                <w:szCs w:val="16"/>
                <w:u w:val="none"/>
              </w:rPr>
            </w:pPr>
          </w:p>
        </w:tc>
      </w:tr>
      <w:tr w14:paraId="313CA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92E06">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D414">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101B">
            <w:pPr>
              <w:rPr>
                <w:rFonts w:hint="default" w:ascii="Calibri" w:hAnsi="Calibri" w:eastAsia="宋体" w:cs="Calibri"/>
                <w:i w:val="0"/>
                <w:color w:val="000000"/>
                <w:sz w:val="21"/>
                <w:szCs w:val="21"/>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12E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CF9F">
            <w:pPr>
              <w:rPr>
                <w:rFonts w:hint="eastAsia" w:ascii="宋体" w:hAnsi="宋体" w:eastAsia="宋体" w:cs="宋体"/>
                <w:i w:val="0"/>
                <w:color w:val="000000"/>
                <w:sz w:val="16"/>
                <w:szCs w:val="16"/>
                <w:u w:val="none"/>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9DC5">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8941">
            <w:pPr>
              <w:rPr>
                <w:rFonts w:hint="eastAsia" w:ascii="宋体" w:hAnsi="宋体" w:eastAsia="宋体" w:cs="宋体"/>
                <w:i w:val="0"/>
                <w:color w:val="000000"/>
                <w:sz w:val="16"/>
                <w:szCs w:val="16"/>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FDF49">
            <w:pPr>
              <w:jc w:val="center"/>
              <w:rPr>
                <w:rFonts w:hint="eastAsia" w:ascii="宋体" w:hAnsi="宋体" w:eastAsia="宋体" w:cs="宋体"/>
                <w:i w:val="0"/>
                <w:color w:val="000000"/>
                <w:sz w:val="16"/>
                <w:szCs w:val="16"/>
                <w:u w:val="none"/>
              </w:rPr>
            </w:pPr>
          </w:p>
        </w:tc>
      </w:tr>
      <w:tr w14:paraId="2C2F1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733C7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7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B543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41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3A5A5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3E29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36554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9256D">
            <w:pPr>
              <w:jc w:val="center"/>
              <w:rPr>
                <w:rFonts w:hint="eastAsia" w:ascii="宋体" w:hAnsi="宋体" w:eastAsia="宋体" w:cs="宋体"/>
                <w:i w:val="0"/>
                <w:color w:val="000000"/>
                <w:sz w:val="16"/>
                <w:szCs w:val="16"/>
                <w:u w:val="none"/>
              </w:rPr>
            </w:pPr>
          </w:p>
        </w:tc>
        <w:tc>
          <w:tcPr>
            <w:tcW w:w="376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7F41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通过保障审计人员开展审计业务产生的各项支出，保障审计执法工作顺利开展，维护国家财政经济秩序、促进廉政建设、保障国民经济的健康发展。</w:t>
            </w:r>
          </w:p>
        </w:tc>
        <w:tc>
          <w:tcPr>
            <w:tcW w:w="418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C9BC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通过保障审计人员开展审计业务产生的各项支出，保障审计执法工作顺利开展，完成全年审计工作任务。</w:t>
            </w:r>
          </w:p>
        </w:tc>
        <w:tc>
          <w:tcPr>
            <w:tcW w:w="1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76875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7CEDA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D9D33">
            <w:pPr>
              <w:jc w:val="center"/>
              <w:rPr>
                <w:rFonts w:hint="eastAsia" w:ascii="宋体" w:hAnsi="宋体" w:eastAsia="宋体" w:cs="宋体"/>
                <w:i w:val="0"/>
                <w:color w:val="000000"/>
                <w:sz w:val="16"/>
                <w:szCs w:val="16"/>
                <w:u w:val="none"/>
              </w:rPr>
            </w:pPr>
          </w:p>
        </w:tc>
        <w:tc>
          <w:tcPr>
            <w:tcW w:w="37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B7B63">
            <w:pPr>
              <w:jc w:val="center"/>
              <w:rPr>
                <w:rFonts w:hint="eastAsia" w:ascii="宋体" w:hAnsi="宋体" w:eastAsia="宋体" w:cs="宋体"/>
                <w:i w:val="0"/>
                <w:color w:val="000000"/>
                <w:sz w:val="16"/>
                <w:szCs w:val="16"/>
                <w:u w:val="none"/>
              </w:rPr>
            </w:pPr>
          </w:p>
        </w:tc>
        <w:tc>
          <w:tcPr>
            <w:tcW w:w="41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BB224">
            <w:pPr>
              <w:jc w:val="center"/>
              <w:rPr>
                <w:rFonts w:hint="eastAsia" w:ascii="宋体" w:hAnsi="宋体" w:eastAsia="宋体" w:cs="宋体"/>
                <w:i w:val="0"/>
                <w:color w:val="000000"/>
                <w:sz w:val="16"/>
                <w:szCs w:val="16"/>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486C8">
            <w:pPr>
              <w:jc w:val="center"/>
              <w:rPr>
                <w:rFonts w:hint="eastAsia" w:ascii="宋体" w:hAnsi="宋体" w:eastAsia="宋体" w:cs="宋体"/>
                <w:i w:val="0"/>
                <w:color w:val="000000"/>
                <w:sz w:val="16"/>
                <w:szCs w:val="16"/>
                <w:u w:val="none"/>
              </w:rPr>
            </w:pPr>
          </w:p>
        </w:tc>
      </w:tr>
      <w:tr w14:paraId="4D0D0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466BA">
            <w:pPr>
              <w:jc w:val="center"/>
              <w:rPr>
                <w:rFonts w:hint="eastAsia" w:ascii="宋体" w:hAnsi="宋体" w:eastAsia="宋体" w:cs="宋体"/>
                <w:i w:val="0"/>
                <w:color w:val="000000"/>
                <w:sz w:val="16"/>
                <w:szCs w:val="16"/>
                <w:u w:val="none"/>
              </w:rPr>
            </w:pPr>
          </w:p>
        </w:tc>
        <w:tc>
          <w:tcPr>
            <w:tcW w:w="37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3D4EA">
            <w:pPr>
              <w:jc w:val="center"/>
              <w:rPr>
                <w:rFonts w:hint="eastAsia" w:ascii="宋体" w:hAnsi="宋体" w:eastAsia="宋体" w:cs="宋体"/>
                <w:i w:val="0"/>
                <w:color w:val="000000"/>
                <w:sz w:val="16"/>
                <w:szCs w:val="16"/>
                <w:u w:val="none"/>
              </w:rPr>
            </w:pPr>
          </w:p>
        </w:tc>
        <w:tc>
          <w:tcPr>
            <w:tcW w:w="41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F6A89">
            <w:pPr>
              <w:jc w:val="center"/>
              <w:rPr>
                <w:rFonts w:hint="eastAsia" w:ascii="宋体" w:hAnsi="宋体" w:eastAsia="宋体" w:cs="宋体"/>
                <w:i w:val="0"/>
                <w:color w:val="000000"/>
                <w:sz w:val="16"/>
                <w:szCs w:val="16"/>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2A0C4">
            <w:pPr>
              <w:jc w:val="center"/>
              <w:rPr>
                <w:rFonts w:hint="eastAsia" w:ascii="宋体" w:hAnsi="宋体" w:eastAsia="宋体" w:cs="宋体"/>
                <w:i w:val="0"/>
                <w:color w:val="000000"/>
                <w:sz w:val="16"/>
                <w:szCs w:val="16"/>
                <w:u w:val="none"/>
              </w:rPr>
            </w:pPr>
          </w:p>
        </w:tc>
      </w:tr>
      <w:tr w14:paraId="5CADA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1152" w:type="dxa"/>
            <w:vMerge w:val="restart"/>
            <w:tcBorders>
              <w:top w:val="single" w:color="000000" w:sz="4" w:space="0"/>
              <w:left w:val="single" w:color="000000" w:sz="4" w:space="0"/>
              <w:bottom w:val="single" w:color="000000" w:sz="4" w:space="0"/>
            </w:tcBorders>
            <w:shd w:val="clear" w:color="auto" w:fill="auto"/>
            <w:vAlign w:val="center"/>
          </w:tcPr>
          <w:p w14:paraId="5C435CC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1F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673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597" w:type="dxa"/>
            <w:gridSpan w:val="2"/>
            <w:tcBorders>
              <w:top w:val="single" w:color="000000" w:sz="4" w:space="0"/>
              <w:left w:val="single" w:color="000000" w:sz="4" w:space="0"/>
              <w:right w:val="single" w:color="000000" w:sz="4" w:space="0"/>
            </w:tcBorders>
            <w:shd w:val="clear" w:color="auto" w:fill="auto"/>
            <w:vAlign w:val="center"/>
          </w:tcPr>
          <w:p w14:paraId="044C5C4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421" w:type="dxa"/>
            <w:tcBorders>
              <w:top w:val="single" w:color="000000" w:sz="4" w:space="0"/>
              <w:left w:val="single" w:color="000000" w:sz="4" w:space="0"/>
              <w:right w:val="single" w:color="000000" w:sz="4" w:space="0"/>
            </w:tcBorders>
            <w:shd w:val="clear" w:color="auto" w:fill="auto"/>
            <w:vAlign w:val="center"/>
          </w:tcPr>
          <w:p w14:paraId="644E81A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D92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F4E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4A9E5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6EFB7056">
            <w:pPr>
              <w:jc w:val="center"/>
              <w:rPr>
                <w:rFonts w:hint="eastAsia" w:ascii="宋体" w:hAnsi="宋体" w:eastAsia="宋体" w:cs="宋体"/>
                <w:i w:val="0"/>
                <w:color w:val="000000"/>
                <w:sz w:val="16"/>
                <w:szCs w:val="16"/>
                <w:u w:val="none"/>
              </w:rPr>
            </w:pPr>
          </w:p>
        </w:tc>
        <w:tc>
          <w:tcPr>
            <w:tcW w:w="1254" w:type="dxa"/>
            <w:vMerge w:val="restart"/>
            <w:tcBorders>
              <w:top w:val="single" w:color="000000" w:sz="4" w:space="0"/>
              <w:left w:val="single" w:color="000000" w:sz="4" w:space="0"/>
              <w:right w:val="single" w:color="000000" w:sz="4" w:space="0"/>
            </w:tcBorders>
            <w:shd w:val="clear" w:color="auto" w:fill="auto"/>
            <w:vAlign w:val="center"/>
          </w:tcPr>
          <w:p w14:paraId="6E63B36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253" w:type="dxa"/>
            <w:tcBorders>
              <w:top w:val="single" w:color="000000" w:sz="4" w:space="0"/>
              <w:left w:val="single" w:color="000000" w:sz="4" w:space="0"/>
            </w:tcBorders>
            <w:shd w:val="clear" w:color="auto" w:fill="auto"/>
            <w:vAlign w:val="center"/>
          </w:tcPr>
          <w:p w14:paraId="64CF634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58DA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完成审计项目的次数占全部审计计划的比例</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669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90 %</w:t>
            </w:r>
          </w:p>
        </w:tc>
        <w:tc>
          <w:tcPr>
            <w:tcW w:w="1419" w:type="dxa"/>
            <w:tcBorders>
              <w:top w:val="single" w:color="000000" w:sz="4" w:space="0"/>
              <w:bottom w:val="single" w:color="000000" w:sz="4" w:space="0"/>
              <w:right w:val="single" w:color="000000" w:sz="4" w:space="0"/>
            </w:tcBorders>
            <w:shd w:val="clear" w:color="auto" w:fill="auto"/>
            <w:vAlign w:val="center"/>
          </w:tcPr>
          <w:p w14:paraId="06E88AA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26D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007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16E871C7">
            <w:pPr>
              <w:jc w:val="center"/>
              <w:rPr>
                <w:rFonts w:hint="eastAsia" w:ascii="宋体" w:hAnsi="宋体" w:eastAsia="宋体" w:cs="宋体"/>
                <w:i w:val="0"/>
                <w:color w:val="000000"/>
                <w:sz w:val="16"/>
                <w:szCs w:val="16"/>
                <w:u w:val="none"/>
              </w:rPr>
            </w:pPr>
          </w:p>
        </w:tc>
        <w:tc>
          <w:tcPr>
            <w:tcW w:w="1254" w:type="dxa"/>
            <w:vMerge w:val="continue"/>
            <w:tcBorders>
              <w:top w:val="single" w:color="000000" w:sz="4" w:space="0"/>
              <w:left w:val="single" w:color="000000" w:sz="4" w:space="0"/>
              <w:right w:val="single" w:color="000000" w:sz="4" w:space="0"/>
            </w:tcBorders>
            <w:shd w:val="clear" w:color="auto" w:fill="auto"/>
            <w:vAlign w:val="center"/>
          </w:tcPr>
          <w:p w14:paraId="1A18020A">
            <w:pPr>
              <w:jc w:val="center"/>
              <w:rPr>
                <w:rFonts w:hint="eastAsia" w:ascii="宋体" w:hAnsi="宋体" w:eastAsia="宋体" w:cs="宋体"/>
                <w:i w:val="0"/>
                <w:color w:val="000000"/>
                <w:sz w:val="16"/>
                <w:szCs w:val="16"/>
                <w:u w:val="none"/>
              </w:rPr>
            </w:pPr>
          </w:p>
        </w:tc>
        <w:tc>
          <w:tcPr>
            <w:tcW w:w="1253" w:type="dxa"/>
            <w:tcBorders>
              <w:top w:val="single" w:color="000000" w:sz="4" w:space="0"/>
              <w:left w:val="single" w:color="000000" w:sz="4" w:space="0"/>
              <w:bottom w:val="single" w:color="000000" w:sz="4" w:space="0"/>
            </w:tcBorders>
            <w:shd w:val="clear" w:color="auto" w:fill="auto"/>
            <w:vAlign w:val="center"/>
          </w:tcPr>
          <w:p w14:paraId="4CC78F1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7776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审计项目报告合格率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A37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≥90 %</w:t>
            </w:r>
          </w:p>
        </w:tc>
        <w:tc>
          <w:tcPr>
            <w:tcW w:w="1419" w:type="dxa"/>
            <w:tcBorders>
              <w:top w:val="single" w:color="000000" w:sz="4" w:space="0"/>
              <w:bottom w:val="single" w:color="000000" w:sz="4" w:space="0"/>
              <w:right w:val="single" w:color="000000" w:sz="4" w:space="0"/>
            </w:tcBorders>
            <w:shd w:val="clear" w:color="auto" w:fill="auto"/>
            <w:vAlign w:val="center"/>
          </w:tcPr>
          <w:p w14:paraId="19391DA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CBE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B2B2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1231B85C">
            <w:pPr>
              <w:jc w:val="center"/>
              <w:rPr>
                <w:rFonts w:hint="eastAsia" w:ascii="宋体" w:hAnsi="宋体" w:eastAsia="宋体" w:cs="宋体"/>
                <w:i w:val="0"/>
                <w:color w:val="000000"/>
                <w:sz w:val="16"/>
                <w:szCs w:val="16"/>
                <w:u w:val="none"/>
              </w:rPr>
            </w:pPr>
          </w:p>
        </w:tc>
        <w:tc>
          <w:tcPr>
            <w:tcW w:w="1254" w:type="dxa"/>
            <w:vMerge w:val="continue"/>
            <w:tcBorders>
              <w:top w:val="single" w:color="000000" w:sz="4" w:space="0"/>
              <w:left w:val="single" w:color="000000" w:sz="4" w:space="0"/>
              <w:right w:val="single" w:color="000000" w:sz="4" w:space="0"/>
            </w:tcBorders>
            <w:shd w:val="clear" w:color="auto" w:fill="auto"/>
            <w:vAlign w:val="center"/>
          </w:tcPr>
          <w:p w14:paraId="3DC1162D">
            <w:pPr>
              <w:jc w:val="center"/>
              <w:rPr>
                <w:rFonts w:hint="eastAsia" w:ascii="宋体" w:hAnsi="宋体" w:eastAsia="宋体" w:cs="宋体"/>
                <w:i w:val="0"/>
                <w:color w:val="000000"/>
                <w:sz w:val="16"/>
                <w:szCs w:val="16"/>
                <w:u w:val="none"/>
              </w:rPr>
            </w:pPr>
          </w:p>
        </w:tc>
        <w:tc>
          <w:tcPr>
            <w:tcW w:w="1253" w:type="dxa"/>
            <w:tcBorders>
              <w:top w:val="single" w:color="000000" w:sz="4" w:space="0"/>
              <w:left w:val="single" w:color="000000" w:sz="4" w:space="0"/>
              <w:bottom w:val="single" w:color="000000" w:sz="4" w:space="0"/>
            </w:tcBorders>
            <w:shd w:val="clear" w:color="auto" w:fill="auto"/>
            <w:vAlign w:val="center"/>
          </w:tcPr>
          <w:p w14:paraId="32573C4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BD3C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项目完成时间</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F15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419" w:type="dxa"/>
            <w:tcBorders>
              <w:top w:val="single" w:color="000000" w:sz="4" w:space="0"/>
              <w:bottom w:val="single" w:color="000000" w:sz="4" w:space="0"/>
              <w:right w:val="single" w:color="000000" w:sz="4" w:space="0"/>
            </w:tcBorders>
            <w:shd w:val="clear" w:color="auto" w:fill="auto"/>
            <w:vAlign w:val="center"/>
          </w:tcPr>
          <w:p w14:paraId="7AED4F7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2D3C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E965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064C8134">
            <w:pPr>
              <w:jc w:val="center"/>
              <w:rPr>
                <w:rFonts w:hint="eastAsia" w:ascii="宋体" w:hAnsi="宋体" w:eastAsia="宋体" w:cs="宋体"/>
                <w:i w:val="0"/>
                <w:color w:val="000000"/>
                <w:sz w:val="16"/>
                <w:szCs w:val="16"/>
                <w:u w:val="none"/>
              </w:rPr>
            </w:pPr>
          </w:p>
        </w:tc>
        <w:tc>
          <w:tcPr>
            <w:tcW w:w="1254" w:type="dxa"/>
            <w:vMerge w:val="continue"/>
            <w:tcBorders>
              <w:top w:val="single" w:color="000000" w:sz="4" w:space="0"/>
              <w:left w:val="single" w:color="000000" w:sz="4" w:space="0"/>
              <w:right w:val="single" w:color="000000" w:sz="4" w:space="0"/>
            </w:tcBorders>
            <w:shd w:val="clear" w:color="auto" w:fill="auto"/>
            <w:vAlign w:val="center"/>
          </w:tcPr>
          <w:p w14:paraId="5C5A449A">
            <w:pPr>
              <w:jc w:val="center"/>
              <w:rPr>
                <w:rFonts w:hint="eastAsia" w:ascii="宋体" w:hAnsi="宋体" w:eastAsia="宋体" w:cs="宋体"/>
                <w:i w:val="0"/>
                <w:color w:val="000000"/>
                <w:sz w:val="16"/>
                <w:szCs w:val="16"/>
                <w:u w:val="none"/>
              </w:rPr>
            </w:pPr>
          </w:p>
        </w:tc>
        <w:tc>
          <w:tcPr>
            <w:tcW w:w="1253" w:type="dxa"/>
            <w:tcBorders>
              <w:top w:val="single" w:color="000000" w:sz="4" w:space="0"/>
              <w:left w:val="single" w:color="000000" w:sz="4" w:space="0"/>
              <w:bottom w:val="single" w:color="000000" w:sz="4" w:space="0"/>
            </w:tcBorders>
            <w:shd w:val="clear" w:color="auto" w:fill="auto"/>
            <w:vAlign w:val="center"/>
          </w:tcPr>
          <w:p w14:paraId="29DAB38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1DF6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1F7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799万元</w:t>
            </w:r>
          </w:p>
        </w:tc>
        <w:tc>
          <w:tcPr>
            <w:tcW w:w="1419" w:type="dxa"/>
            <w:tcBorders>
              <w:top w:val="single" w:color="000000" w:sz="4" w:space="0"/>
              <w:bottom w:val="single" w:color="000000" w:sz="4" w:space="0"/>
              <w:right w:val="single" w:color="000000" w:sz="4" w:space="0"/>
            </w:tcBorders>
            <w:shd w:val="clear" w:color="auto" w:fill="auto"/>
            <w:vAlign w:val="center"/>
          </w:tcPr>
          <w:p w14:paraId="1428910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749万元</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7C3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D357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3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5F3C6C6A">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D2C2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53" w:type="dxa"/>
            <w:tcBorders>
              <w:bottom w:val="single" w:color="000000" w:sz="4" w:space="0"/>
            </w:tcBorders>
            <w:shd w:val="clear" w:color="auto" w:fill="auto"/>
            <w:vAlign w:val="center"/>
          </w:tcPr>
          <w:p w14:paraId="5DB8282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DDA8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10A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419" w:type="dxa"/>
            <w:tcBorders>
              <w:top w:val="single" w:color="000000" w:sz="4" w:space="0"/>
              <w:bottom w:val="single" w:color="000000" w:sz="4" w:space="0"/>
              <w:right w:val="single" w:color="000000" w:sz="4" w:space="0"/>
            </w:tcBorders>
            <w:shd w:val="clear" w:color="auto" w:fill="auto"/>
            <w:vAlign w:val="center"/>
          </w:tcPr>
          <w:p w14:paraId="23EFC5D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036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w:t>
            </w:r>
          </w:p>
        </w:tc>
      </w:tr>
      <w:tr w14:paraId="3F563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256C5D8C">
            <w:pPr>
              <w:jc w:val="center"/>
              <w:rPr>
                <w:rFonts w:hint="eastAsia" w:ascii="宋体" w:hAnsi="宋体" w:eastAsia="宋体" w:cs="宋体"/>
                <w:i w:val="0"/>
                <w:color w:val="000000"/>
                <w:sz w:val="16"/>
                <w:szCs w:val="16"/>
                <w:u w:val="none"/>
              </w:rPr>
            </w:pPr>
          </w:p>
        </w:tc>
        <w:tc>
          <w:tcPr>
            <w:tcW w:w="1254" w:type="dxa"/>
            <w:vMerge w:val="restart"/>
            <w:tcBorders>
              <w:left w:val="single" w:color="000000" w:sz="4" w:space="0"/>
              <w:right w:val="single" w:color="000000" w:sz="4" w:space="0"/>
            </w:tcBorders>
            <w:shd w:val="clear" w:color="auto" w:fill="auto"/>
            <w:vAlign w:val="center"/>
          </w:tcPr>
          <w:p w14:paraId="50EB414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效益指标（40分）</w:t>
            </w:r>
          </w:p>
        </w:tc>
        <w:tc>
          <w:tcPr>
            <w:tcW w:w="1253" w:type="dxa"/>
            <w:tcBorders>
              <w:top w:val="single" w:color="000000" w:sz="4" w:space="0"/>
              <w:bottom w:val="single" w:color="000000" w:sz="4" w:space="0"/>
            </w:tcBorders>
            <w:shd w:val="clear" w:color="auto" w:fill="auto"/>
            <w:vAlign w:val="center"/>
          </w:tcPr>
          <w:p w14:paraId="7E1A539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0CE06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保障能力提升情况</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C91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良好保障</w:t>
            </w:r>
          </w:p>
        </w:tc>
        <w:tc>
          <w:tcPr>
            <w:tcW w:w="1419" w:type="dxa"/>
            <w:shd w:val="clear" w:color="auto" w:fill="auto"/>
            <w:vAlign w:val="center"/>
          </w:tcPr>
          <w:p w14:paraId="6E55223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良好保障</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B9F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w:t>
            </w:r>
          </w:p>
        </w:tc>
      </w:tr>
      <w:tr w14:paraId="32FD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5FAA8F75">
            <w:pPr>
              <w:jc w:val="center"/>
              <w:rPr>
                <w:rFonts w:hint="eastAsia" w:ascii="宋体" w:hAnsi="宋体" w:eastAsia="宋体" w:cs="宋体"/>
                <w:i w:val="0"/>
                <w:color w:val="000000"/>
                <w:sz w:val="16"/>
                <w:szCs w:val="16"/>
                <w:u w:val="none"/>
              </w:rPr>
            </w:pPr>
          </w:p>
        </w:tc>
        <w:tc>
          <w:tcPr>
            <w:tcW w:w="1254" w:type="dxa"/>
            <w:vMerge w:val="continue"/>
            <w:tcBorders>
              <w:left w:val="single" w:color="000000" w:sz="4" w:space="0"/>
              <w:right w:val="single" w:color="000000" w:sz="4" w:space="0"/>
            </w:tcBorders>
            <w:shd w:val="clear" w:color="auto" w:fill="auto"/>
            <w:vAlign w:val="center"/>
          </w:tcPr>
          <w:p w14:paraId="59A5CC26">
            <w:pPr>
              <w:jc w:val="center"/>
              <w:rPr>
                <w:rFonts w:hint="eastAsia" w:ascii="宋体" w:hAnsi="宋体" w:eastAsia="宋体" w:cs="宋体"/>
                <w:i w:val="0"/>
                <w:color w:val="000000"/>
                <w:sz w:val="16"/>
                <w:szCs w:val="16"/>
                <w:u w:val="none"/>
              </w:rPr>
            </w:pPr>
          </w:p>
        </w:tc>
        <w:tc>
          <w:tcPr>
            <w:tcW w:w="1253" w:type="dxa"/>
            <w:tcBorders>
              <w:top w:val="single" w:color="000000" w:sz="4" w:space="0"/>
              <w:bottom w:val="single" w:color="000000" w:sz="4" w:space="0"/>
            </w:tcBorders>
            <w:shd w:val="clear" w:color="auto" w:fill="auto"/>
            <w:vAlign w:val="center"/>
          </w:tcPr>
          <w:p w14:paraId="110A86A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BFDE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被审计单位根据审计建章立制数</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AD7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 项</w:t>
            </w:r>
          </w:p>
        </w:tc>
        <w:tc>
          <w:tcPr>
            <w:tcW w:w="1419" w:type="dxa"/>
            <w:tcBorders>
              <w:top w:val="single" w:color="000000" w:sz="4" w:space="0"/>
              <w:bottom w:val="single" w:color="000000" w:sz="4" w:space="0"/>
              <w:right w:val="single" w:color="000000" w:sz="4" w:space="0"/>
            </w:tcBorders>
            <w:shd w:val="clear" w:color="auto" w:fill="auto"/>
            <w:vAlign w:val="center"/>
          </w:tcPr>
          <w:p w14:paraId="27064E5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59项</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748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w:t>
            </w:r>
          </w:p>
        </w:tc>
      </w:tr>
      <w:tr w14:paraId="1A3C7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037830B4">
            <w:pPr>
              <w:jc w:val="center"/>
              <w:rPr>
                <w:rFonts w:hint="eastAsia" w:ascii="宋体" w:hAnsi="宋体" w:eastAsia="宋体" w:cs="宋体"/>
                <w:i w:val="0"/>
                <w:color w:val="000000"/>
                <w:sz w:val="16"/>
                <w:szCs w:val="16"/>
                <w:u w:val="none"/>
              </w:rPr>
            </w:pPr>
          </w:p>
        </w:tc>
        <w:tc>
          <w:tcPr>
            <w:tcW w:w="1254" w:type="dxa"/>
            <w:vMerge w:val="continue"/>
            <w:tcBorders>
              <w:left w:val="single" w:color="000000" w:sz="4" w:space="0"/>
              <w:right w:val="single" w:color="000000" w:sz="4" w:space="0"/>
            </w:tcBorders>
            <w:shd w:val="clear" w:color="auto" w:fill="auto"/>
            <w:vAlign w:val="center"/>
          </w:tcPr>
          <w:p w14:paraId="72554011">
            <w:pPr>
              <w:jc w:val="center"/>
              <w:rPr>
                <w:rFonts w:hint="eastAsia" w:ascii="宋体" w:hAnsi="宋体" w:eastAsia="宋体" w:cs="宋体"/>
                <w:i w:val="0"/>
                <w:color w:val="000000"/>
                <w:sz w:val="16"/>
                <w:szCs w:val="16"/>
                <w:u w:val="none"/>
              </w:rPr>
            </w:pPr>
          </w:p>
        </w:tc>
        <w:tc>
          <w:tcPr>
            <w:tcW w:w="1253" w:type="dxa"/>
            <w:tcBorders>
              <w:top w:val="single" w:color="000000" w:sz="4" w:space="0"/>
              <w:bottom w:val="single" w:color="000000" w:sz="4" w:space="0"/>
            </w:tcBorders>
            <w:shd w:val="clear" w:color="auto" w:fill="auto"/>
            <w:vAlign w:val="center"/>
          </w:tcPr>
          <w:p w14:paraId="56107CB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4447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审计报告中提出的建议采纳率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E1A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≥90 %</w:t>
            </w:r>
          </w:p>
        </w:tc>
        <w:tc>
          <w:tcPr>
            <w:tcW w:w="1419" w:type="dxa"/>
            <w:tcBorders>
              <w:top w:val="single" w:color="000000" w:sz="4" w:space="0"/>
              <w:bottom w:val="single" w:color="000000" w:sz="4" w:space="0"/>
              <w:right w:val="single" w:color="000000" w:sz="4" w:space="0"/>
            </w:tcBorders>
            <w:shd w:val="clear" w:color="auto" w:fill="auto"/>
            <w:vAlign w:val="center"/>
          </w:tcPr>
          <w:p w14:paraId="61A449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560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w:t>
            </w:r>
          </w:p>
        </w:tc>
      </w:tr>
      <w:tr w14:paraId="33BFC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01B3F5CE">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A3A2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53" w:type="dxa"/>
            <w:tcBorders>
              <w:top w:val="single" w:color="000000" w:sz="4" w:space="0"/>
              <w:bottom w:val="single" w:color="000000" w:sz="4" w:space="0"/>
            </w:tcBorders>
            <w:shd w:val="clear" w:color="auto" w:fill="auto"/>
            <w:vAlign w:val="center"/>
          </w:tcPr>
          <w:p w14:paraId="633441A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1573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审计违纪投诉率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8F5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5 %</w:t>
            </w:r>
          </w:p>
        </w:tc>
        <w:tc>
          <w:tcPr>
            <w:tcW w:w="1419" w:type="dxa"/>
            <w:tcBorders>
              <w:top w:val="single" w:color="000000" w:sz="4" w:space="0"/>
              <w:bottom w:val="single" w:color="000000" w:sz="4" w:space="0"/>
              <w:right w:val="single" w:color="000000" w:sz="4" w:space="0"/>
            </w:tcBorders>
            <w:shd w:val="clear" w:color="auto" w:fill="auto"/>
            <w:vAlign w:val="center"/>
          </w:tcPr>
          <w:p w14:paraId="3002A1B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3C0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9D9B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38A78B20">
            <w:pPr>
              <w:jc w:val="center"/>
              <w:rPr>
                <w:rFonts w:hint="eastAsia" w:ascii="宋体" w:hAnsi="宋体" w:eastAsia="宋体" w:cs="宋体"/>
                <w:i w:val="0"/>
                <w:color w:val="000000"/>
                <w:sz w:val="16"/>
                <w:szCs w:val="16"/>
                <w:u w:val="none"/>
              </w:rPr>
            </w:pPr>
          </w:p>
        </w:tc>
        <w:tc>
          <w:tcPr>
            <w:tcW w:w="79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11C9C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7B32">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95.8</w:t>
            </w:r>
          </w:p>
        </w:tc>
      </w:tr>
      <w:tr w14:paraId="747EF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5" w:hRule="atLeast"/>
        </w:trPr>
        <w:tc>
          <w:tcPr>
            <w:tcW w:w="1152" w:type="dxa"/>
            <w:tcBorders>
              <w:left w:val="single" w:color="000000" w:sz="4" w:space="0"/>
              <w:bottom w:val="single" w:color="000000" w:sz="4" w:space="0"/>
              <w:right w:val="single" w:color="000000" w:sz="4" w:space="0"/>
            </w:tcBorders>
            <w:shd w:val="clear" w:color="auto" w:fill="auto"/>
            <w:vAlign w:val="center"/>
          </w:tcPr>
          <w:p w14:paraId="2F4F20D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947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35CC9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原因：23年审计项目83个，24年审计项目67个，审计项目数量减少，预算执行力偏低。整改措施：根据审计工作开展情况及实际资金需求，合理编制预算，科学设定绩效指标，进一步完善绩效评价结果运用机制，将评价结果作为申报下年度预算的重要依据，发挥绩效评价工作应有的作用，提高资金使用效益。</w:t>
            </w:r>
          </w:p>
        </w:tc>
      </w:tr>
    </w:tbl>
    <w:p w14:paraId="7191B929">
      <w:pPr>
        <w:rPr>
          <w:rFonts w:hint="eastAsia"/>
          <w:lang w:val="en-US" w:eastAsia="zh-CN"/>
        </w:rPr>
      </w:pPr>
    </w:p>
    <w:p w14:paraId="386B6718">
      <w:pPr>
        <w:pStyle w:val="11"/>
        <w:rPr>
          <w:rFonts w:hint="eastAsia" w:ascii="Times New Roman" w:eastAsia="仿宋_GB2312" w:cs="宋体" w:hAnsiTheme="minorHAnsi"/>
          <w:b/>
          <w:color w:val="auto"/>
          <w:kern w:val="0"/>
          <w:sz w:val="32"/>
          <w:szCs w:val="32"/>
          <w:lang w:val="en-US" w:eastAsia="zh-CN" w:bidi="ar-SA"/>
        </w:rPr>
      </w:pPr>
    </w:p>
    <w:p w14:paraId="51F6551A">
      <w:pPr>
        <w:pStyle w:val="11"/>
        <w:rPr>
          <w:rFonts w:hint="eastAsia" w:ascii="Times New Roman" w:eastAsia="仿宋_GB2312" w:cs="宋体" w:hAnsiTheme="minorHAnsi"/>
          <w:b/>
          <w:color w:val="auto"/>
          <w:kern w:val="0"/>
          <w:sz w:val="32"/>
          <w:szCs w:val="32"/>
          <w:lang w:val="en-US" w:eastAsia="zh-CN" w:bidi="ar-SA"/>
        </w:rPr>
      </w:pPr>
    </w:p>
    <w:p w14:paraId="602CBD1D">
      <w:pPr>
        <w:pStyle w:val="11"/>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数据流量和处理费</w:t>
      </w:r>
    </w:p>
    <w:tbl>
      <w:tblPr>
        <w:tblStyle w:val="14"/>
        <w:tblpPr w:leftFromText="180" w:rightFromText="180" w:vertAnchor="text" w:horzAnchor="page" w:tblpX="1020" w:tblpY="651"/>
        <w:tblOverlap w:val="never"/>
        <w:tblW w:w="104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49"/>
        <w:gridCol w:w="1268"/>
        <w:gridCol w:w="1270"/>
        <w:gridCol w:w="1298"/>
        <w:gridCol w:w="1329"/>
        <w:gridCol w:w="1076"/>
        <w:gridCol w:w="1761"/>
        <w:gridCol w:w="1314"/>
      </w:tblGrid>
      <w:tr w14:paraId="4D6A0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0465" w:type="dxa"/>
            <w:gridSpan w:val="8"/>
            <w:shd w:val="clear" w:color="auto" w:fill="auto"/>
            <w:vAlign w:val="center"/>
          </w:tcPr>
          <w:p w14:paraId="3D4797A5">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市级单位预算项目绩效自评表</w:t>
            </w:r>
          </w:p>
        </w:tc>
      </w:tr>
      <w:tr w14:paraId="5EADE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0465" w:type="dxa"/>
            <w:gridSpan w:val="8"/>
            <w:shd w:val="clear" w:color="auto" w:fill="auto"/>
            <w:vAlign w:val="bottom"/>
          </w:tcPr>
          <w:p w14:paraId="2EE99B1A">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66CFB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149" w:type="dxa"/>
            <w:shd w:val="clear" w:color="auto" w:fill="auto"/>
            <w:vAlign w:val="center"/>
          </w:tcPr>
          <w:p w14:paraId="5A5D1AB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1268" w:type="dxa"/>
            <w:shd w:val="clear" w:color="auto" w:fill="auto"/>
            <w:vAlign w:val="center"/>
          </w:tcPr>
          <w:p w14:paraId="2322667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270" w:type="dxa"/>
            <w:shd w:val="clear" w:color="auto" w:fill="auto"/>
            <w:vAlign w:val="center"/>
          </w:tcPr>
          <w:p w14:paraId="260F5C4D">
            <w:pPr>
              <w:jc w:val="center"/>
              <w:rPr>
                <w:rFonts w:hint="eastAsia" w:ascii="宋体" w:hAnsi="宋体" w:eastAsia="宋体" w:cs="宋体"/>
                <w:i w:val="0"/>
                <w:color w:val="000000"/>
                <w:sz w:val="16"/>
                <w:szCs w:val="16"/>
                <w:u w:val="none"/>
              </w:rPr>
            </w:pPr>
          </w:p>
        </w:tc>
        <w:tc>
          <w:tcPr>
            <w:tcW w:w="1298" w:type="dxa"/>
            <w:shd w:val="clear" w:color="auto" w:fill="auto"/>
            <w:vAlign w:val="center"/>
          </w:tcPr>
          <w:p w14:paraId="1F823737">
            <w:pPr>
              <w:jc w:val="center"/>
              <w:rPr>
                <w:rFonts w:hint="eastAsia" w:ascii="宋体" w:hAnsi="宋体" w:eastAsia="宋体" w:cs="宋体"/>
                <w:i w:val="0"/>
                <w:color w:val="000000"/>
                <w:sz w:val="16"/>
                <w:szCs w:val="16"/>
                <w:u w:val="none"/>
              </w:rPr>
            </w:pPr>
          </w:p>
        </w:tc>
        <w:tc>
          <w:tcPr>
            <w:tcW w:w="1329" w:type="dxa"/>
            <w:shd w:val="clear" w:color="auto" w:fill="auto"/>
            <w:vAlign w:val="center"/>
          </w:tcPr>
          <w:p w14:paraId="1A683DAE">
            <w:pPr>
              <w:jc w:val="center"/>
              <w:rPr>
                <w:rFonts w:hint="eastAsia" w:ascii="宋体" w:hAnsi="宋体" w:eastAsia="宋体" w:cs="宋体"/>
                <w:i w:val="0"/>
                <w:color w:val="000000"/>
                <w:sz w:val="16"/>
                <w:szCs w:val="16"/>
                <w:u w:val="none"/>
              </w:rPr>
            </w:pPr>
          </w:p>
        </w:tc>
        <w:tc>
          <w:tcPr>
            <w:tcW w:w="1076" w:type="dxa"/>
            <w:shd w:val="clear" w:color="auto" w:fill="auto"/>
            <w:vAlign w:val="center"/>
          </w:tcPr>
          <w:p w14:paraId="5C65B5E3">
            <w:pPr>
              <w:jc w:val="center"/>
              <w:rPr>
                <w:rFonts w:hint="eastAsia" w:ascii="宋体" w:hAnsi="宋体" w:eastAsia="宋体" w:cs="宋体"/>
                <w:i w:val="0"/>
                <w:color w:val="000000"/>
                <w:sz w:val="16"/>
                <w:szCs w:val="16"/>
                <w:u w:val="none"/>
              </w:rPr>
            </w:pPr>
          </w:p>
        </w:tc>
        <w:tc>
          <w:tcPr>
            <w:tcW w:w="1761" w:type="dxa"/>
            <w:shd w:val="clear" w:color="auto" w:fill="auto"/>
            <w:vAlign w:val="center"/>
          </w:tcPr>
          <w:p w14:paraId="09F88459">
            <w:pPr>
              <w:jc w:val="center"/>
              <w:rPr>
                <w:rFonts w:hint="eastAsia" w:ascii="宋体" w:hAnsi="宋体" w:eastAsia="宋体" w:cs="宋体"/>
                <w:i w:val="0"/>
                <w:color w:val="000000"/>
                <w:sz w:val="16"/>
                <w:szCs w:val="16"/>
                <w:u w:val="none"/>
              </w:rPr>
            </w:pPr>
          </w:p>
        </w:tc>
        <w:tc>
          <w:tcPr>
            <w:tcW w:w="1314" w:type="dxa"/>
            <w:shd w:val="clear" w:color="auto" w:fill="auto"/>
            <w:vAlign w:val="center"/>
          </w:tcPr>
          <w:p w14:paraId="5D928A5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28BC4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149" w:type="dxa"/>
            <w:tcBorders>
              <w:top w:val="single" w:color="000000" w:sz="4" w:space="0"/>
              <w:left w:val="single" w:color="000000" w:sz="4" w:space="0"/>
              <w:right w:val="single" w:color="000000" w:sz="4" w:space="0"/>
            </w:tcBorders>
            <w:shd w:val="clear" w:color="auto" w:fill="auto"/>
            <w:vAlign w:val="center"/>
          </w:tcPr>
          <w:p w14:paraId="50F6EE4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Style w:val="29"/>
                <w:lang w:val="en-US" w:eastAsia="zh-CN" w:bidi="ar"/>
              </w:rPr>
              <w:t>一、</w:t>
            </w:r>
            <w:r>
              <w:rPr>
                <w:rStyle w:val="30"/>
                <w:rFonts w:eastAsia="宋体"/>
                <w:lang w:val="en-US" w:eastAsia="zh-CN" w:bidi="ar"/>
              </w:rPr>
              <w:t xml:space="preserve"> </w:t>
            </w:r>
            <w:r>
              <w:rPr>
                <w:rStyle w:val="29"/>
                <w:lang w:val="en-US" w:eastAsia="zh-CN" w:bidi="ar"/>
              </w:rPr>
              <w:t>基本情况</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1FD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E4EB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数据流量和处理费</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617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41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3B806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339E8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11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C443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22CC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20DD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9607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B19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6C98E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2CA9B">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870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3D4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120.796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CE3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F18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120.796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C9B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333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110.66</w:t>
            </w:r>
          </w:p>
        </w:tc>
        <w:tc>
          <w:tcPr>
            <w:tcW w:w="13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08EC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92%</w:t>
            </w:r>
          </w:p>
        </w:tc>
      </w:tr>
      <w:tr w14:paraId="41A5A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36C33">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889E">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F1D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120.796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90F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178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120.796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A070">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E58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110.66</w:t>
            </w:r>
          </w:p>
        </w:tc>
        <w:tc>
          <w:tcPr>
            <w:tcW w:w="13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72438">
            <w:pPr>
              <w:jc w:val="center"/>
              <w:rPr>
                <w:rFonts w:hint="eastAsia" w:ascii="宋体" w:hAnsi="宋体" w:eastAsia="宋体" w:cs="宋体"/>
                <w:i w:val="0"/>
                <w:color w:val="000000"/>
                <w:sz w:val="16"/>
                <w:szCs w:val="16"/>
                <w:u w:val="none"/>
              </w:rPr>
            </w:pPr>
          </w:p>
        </w:tc>
      </w:tr>
      <w:tr w14:paraId="5230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84435">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BE97">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C46FF">
            <w:pPr>
              <w:rPr>
                <w:rFonts w:hint="default" w:ascii="Calibri" w:hAnsi="Calibri" w:eastAsia="宋体" w:cs="Calibri"/>
                <w:i w:val="0"/>
                <w:color w:val="000000"/>
                <w:sz w:val="21"/>
                <w:szCs w:val="21"/>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1410">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FB7A">
            <w:pPr>
              <w:rPr>
                <w:rFonts w:hint="eastAsia" w:ascii="宋体" w:hAnsi="宋体" w:eastAsia="宋体" w:cs="宋体"/>
                <w:i w:val="0"/>
                <w:color w:val="000000"/>
                <w:sz w:val="16"/>
                <w:szCs w:val="16"/>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1489">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F45E">
            <w:pPr>
              <w:rPr>
                <w:rFonts w:hint="eastAsia" w:ascii="宋体" w:hAnsi="宋体" w:eastAsia="宋体" w:cs="宋体"/>
                <w:i w:val="0"/>
                <w:color w:val="000000"/>
                <w:sz w:val="16"/>
                <w:szCs w:val="16"/>
                <w:u w:val="none"/>
              </w:rPr>
            </w:pPr>
          </w:p>
        </w:tc>
        <w:tc>
          <w:tcPr>
            <w:tcW w:w="13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4ADDB">
            <w:pPr>
              <w:jc w:val="center"/>
              <w:rPr>
                <w:rFonts w:hint="eastAsia" w:ascii="宋体" w:hAnsi="宋体" w:eastAsia="宋体" w:cs="宋体"/>
                <w:i w:val="0"/>
                <w:color w:val="000000"/>
                <w:sz w:val="16"/>
                <w:szCs w:val="16"/>
                <w:u w:val="none"/>
              </w:rPr>
            </w:pPr>
          </w:p>
        </w:tc>
      </w:tr>
      <w:tr w14:paraId="5D2B5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1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D5E3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8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23D83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41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FE48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EC0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5117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C7771">
            <w:pPr>
              <w:jc w:val="center"/>
              <w:rPr>
                <w:rFonts w:hint="eastAsia" w:ascii="宋体" w:hAnsi="宋体" w:eastAsia="宋体" w:cs="宋体"/>
                <w:i w:val="0"/>
                <w:color w:val="000000"/>
                <w:sz w:val="16"/>
                <w:szCs w:val="16"/>
                <w:u w:val="none"/>
              </w:rPr>
            </w:pPr>
          </w:p>
        </w:tc>
        <w:tc>
          <w:tcPr>
            <w:tcW w:w="3836" w:type="dxa"/>
            <w:gridSpan w:val="3"/>
            <w:vMerge w:val="restart"/>
            <w:tcBorders>
              <w:top w:val="single" w:color="000000" w:sz="4" w:space="0"/>
              <w:left w:val="single" w:color="000000" w:sz="4" w:space="0"/>
              <w:right w:val="single" w:color="000000" w:sz="4" w:space="0"/>
            </w:tcBorders>
            <w:shd w:val="clear" w:color="auto" w:fill="auto"/>
            <w:vAlign w:val="center"/>
          </w:tcPr>
          <w:p w14:paraId="11FA16F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购买数据流量和处理服务，保障计算机技术与管理需求和业务需求有效结合，达到提高审计业务人力技术、数据资源的整合力度效果，确保审计数据的安全性，提高数据存储和计算能力，加强大数据环境下的审计作业能力，提高审计效能和质量。</w:t>
            </w:r>
          </w:p>
        </w:tc>
        <w:tc>
          <w:tcPr>
            <w:tcW w:w="4166" w:type="dxa"/>
            <w:gridSpan w:val="3"/>
            <w:vMerge w:val="restart"/>
            <w:tcBorders>
              <w:top w:val="single" w:color="000000" w:sz="4" w:space="0"/>
              <w:left w:val="single" w:color="000000" w:sz="4" w:space="0"/>
              <w:right w:val="single" w:color="000000" w:sz="4" w:space="0"/>
            </w:tcBorders>
            <w:shd w:val="clear" w:color="auto" w:fill="auto"/>
            <w:vAlign w:val="center"/>
          </w:tcPr>
          <w:p w14:paraId="748AA50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购买数据流量和处理服务，对审计数据进行分析筛选，加强大数据环境下的审计作业能力，助力完成全年审计工作任务，提高审计效能和质量。</w:t>
            </w:r>
          </w:p>
        </w:tc>
        <w:tc>
          <w:tcPr>
            <w:tcW w:w="1314" w:type="dxa"/>
            <w:vMerge w:val="restart"/>
            <w:tcBorders>
              <w:top w:val="single" w:color="000000" w:sz="4" w:space="0"/>
              <w:left w:val="single" w:color="000000" w:sz="4" w:space="0"/>
              <w:right w:val="single" w:color="000000" w:sz="4" w:space="0"/>
            </w:tcBorders>
            <w:shd w:val="clear" w:color="auto" w:fill="auto"/>
            <w:vAlign w:val="center"/>
          </w:tcPr>
          <w:p w14:paraId="53FF88F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38A22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6F47A">
            <w:pPr>
              <w:jc w:val="center"/>
              <w:rPr>
                <w:rFonts w:hint="eastAsia" w:ascii="宋体" w:hAnsi="宋体" w:eastAsia="宋体" w:cs="宋体"/>
                <w:i w:val="0"/>
                <w:color w:val="000000"/>
                <w:sz w:val="16"/>
                <w:szCs w:val="16"/>
                <w:u w:val="none"/>
              </w:rPr>
            </w:pPr>
          </w:p>
        </w:tc>
        <w:tc>
          <w:tcPr>
            <w:tcW w:w="3836" w:type="dxa"/>
            <w:gridSpan w:val="3"/>
            <w:vMerge w:val="continue"/>
            <w:tcBorders>
              <w:top w:val="single" w:color="000000" w:sz="4" w:space="0"/>
              <w:left w:val="single" w:color="000000" w:sz="4" w:space="0"/>
              <w:right w:val="single" w:color="000000" w:sz="4" w:space="0"/>
            </w:tcBorders>
            <w:shd w:val="clear" w:color="auto" w:fill="auto"/>
            <w:vAlign w:val="center"/>
          </w:tcPr>
          <w:p w14:paraId="45D96C50">
            <w:pPr>
              <w:jc w:val="center"/>
              <w:rPr>
                <w:rFonts w:hint="eastAsia" w:ascii="宋体" w:hAnsi="宋体" w:eastAsia="宋体" w:cs="宋体"/>
                <w:i w:val="0"/>
                <w:color w:val="000000"/>
                <w:sz w:val="16"/>
                <w:szCs w:val="16"/>
                <w:u w:val="none"/>
              </w:rPr>
            </w:pPr>
          </w:p>
        </w:tc>
        <w:tc>
          <w:tcPr>
            <w:tcW w:w="4166" w:type="dxa"/>
            <w:gridSpan w:val="3"/>
            <w:vMerge w:val="continue"/>
            <w:tcBorders>
              <w:top w:val="single" w:color="000000" w:sz="4" w:space="0"/>
              <w:left w:val="single" w:color="000000" w:sz="4" w:space="0"/>
              <w:right w:val="single" w:color="000000" w:sz="4" w:space="0"/>
            </w:tcBorders>
            <w:shd w:val="clear" w:color="auto" w:fill="auto"/>
            <w:vAlign w:val="center"/>
          </w:tcPr>
          <w:p w14:paraId="4FB3F636">
            <w:pPr>
              <w:jc w:val="left"/>
              <w:rPr>
                <w:rFonts w:hint="eastAsia" w:ascii="宋体" w:hAnsi="宋体" w:eastAsia="宋体" w:cs="宋体"/>
                <w:i w:val="0"/>
                <w:color w:val="000000"/>
                <w:sz w:val="16"/>
                <w:szCs w:val="16"/>
                <w:u w:val="none"/>
              </w:rPr>
            </w:pPr>
          </w:p>
        </w:tc>
        <w:tc>
          <w:tcPr>
            <w:tcW w:w="1314" w:type="dxa"/>
            <w:vMerge w:val="continue"/>
            <w:tcBorders>
              <w:top w:val="single" w:color="000000" w:sz="4" w:space="0"/>
              <w:left w:val="single" w:color="000000" w:sz="4" w:space="0"/>
              <w:right w:val="single" w:color="000000" w:sz="4" w:space="0"/>
            </w:tcBorders>
            <w:shd w:val="clear" w:color="auto" w:fill="auto"/>
            <w:vAlign w:val="center"/>
          </w:tcPr>
          <w:p w14:paraId="4B7E94C5">
            <w:pPr>
              <w:jc w:val="center"/>
              <w:rPr>
                <w:rFonts w:hint="eastAsia" w:ascii="宋体" w:hAnsi="宋体" w:eastAsia="宋体" w:cs="宋体"/>
                <w:i w:val="0"/>
                <w:color w:val="000000"/>
                <w:sz w:val="16"/>
                <w:szCs w:val="16"/>
                <w:u w:val="none"/>
              </w:rPr>
            </w:pPr>
          </w:p>
        </w:tc>
      </w:tr>
      <w:tr w14:paraId="4318E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8383C">
            <w:pPr>
              <w:jc w:val="center"/>
              <w:rPr>
                <w:rFonts w:hint="eastAsia" w:ascii="宋体" w:hAnsi="宋体" w:eastAsia="宋体" w:cs="宋体"/>
                <w:i w:val="0"/>
                <w:color w:val="000000"/>
                <w:sz w:val="16"/>
                <w:szCs w:val="16"/>
                <w:u w:val="none"/>
              </w:rPr>
            </w:pPr>
          </w:p>
        </w:tc>
        <w:tc>
          <w:tcPr>
            <w:tcW w:w="3836" w:type="dxa"/>
            <w:gridSpan w:val="3"/>
            <w:vMerge w:val="continue"/>
            <w:tcBorders>
              <w:top w:val="single" w:color="000000" w:sz="4" w:space="0"/>
              <w:left w:val="single" w:color="000000" w:sz="4" w:space="0"/>
              <w:right w:val="single" w:color="000000" w:sz="4" w:space="0"/>
            </w:tcBorders>
            <w:shd w:val="clear" w:color="auto" w:fill="auto"/>
            <w:vAlign w:val="center"/>
          </w:tcPr>
          <w:p w14:paraId="1A54968B">
            <w:pPr>
              <w:jc w:val="center"/>
              <w:rPr>
                <w:rFonts w:hint="eastAsia" w:ascii="宋体" w:hAnsi="宋体" w:eastAsia="宋体" w:cs="宋体"/>
                <w:i w:val="0"/>
                <w:color w:val="000000"/>
                <w:sz w:val="16"/>
                <w:szCs w:val="16"/>
                <w:u w:val="none"/>
              </w:rPr>
            </w:pPr>
          </w:p>
        </w:tc>
        <w:tc>
          <w:tcPr>
            <w:tcW w:w="4166" w:type="dxa"/>
            <w:gridSpan w:val="3"/>
            <w:vMerge w:val="continue"/>
            <w:tcBorders>
              <w:top w:val="single" w:color="000000" w:sz="4" w:space="0"/>
              <w:left w:val="single" w:color="000000" w:sz="4" w:space="0"/>
              <w:right w:val="single" w:color="000000" w:sz="4" w:space="0"/>
            </w:tcBorders>
            <w:shd w:val="clear" w:color="auto" w:fill="auto"/>
            <w:vAlign w:val="center"/>
          </w:tcPr>
          <w:p w14:paraId="4838F304">
            <w:pPr>
              <w:jc w:val="left"/>
              <w:rPr>
                <w:rFonts w:hint="eastAsia" w:ascii="宋体" w:hAnsi="宋体" w:eastAsia="宋体" w:cs="宋体"/>
                <w:i w:val="0"/>
                <w:color w:val="000000"/>
                <w:sz w:val="16"/>
                <w:szCs w:val="16"/>
                <w:u w:val="none"/>
              </w:rPr>
            </w:pPr>
          </w:p>
        </w:tc>
        <w:tc>
          <w:tcPr>
            <w:tcW w:w="1314" w:type="dxa"/>
            <w:vMerge w:val="continue"/>
            <w:tcBorders>
              <w:top w:val="single" w:color="000000" w:sz="4" w:space="0"/>
              <w:left w:val="single" w:color="000000" w:sz="4" w:space="0"/>
              <w:right w:val="single" w:color="000000" w:sz="4" w:space="0"/>
            </w:tcBorders>
            <w:shd w:val="clear" w:color="auto" w:fill="auto"/>
            <w:vAlign w:val="center"/>
          </w:tcPr>
          <w:p w14:paraId="725E86F2">
            <w:pPr>
              <w:jc w:val="center"/>
              <w:rPr>
                <w:rFonts w:hint="eastAsia" w:ascii="宋体" w:hAnsi="宋体" w:eastAsia="宋体" w:cs="宋体"/>
                <w:i w:val="0"/>
                <w:color w:val="000000"/>
                <w:sz w:val="16"/>
                <w:szCs w:val="16"/>
                <w:u w:val="none"/>
              </w:rPr>
            </w:pPr>
          </w:p>
        </w:tc>
      </w:tr>
      <w:tr w14:paraId="27B41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149" w:type="dxa"/>
            <w:vMerge w:val="restart"/>
            <w:tcBorders>
              <w:top w:val="single" w:color="000000" w:sz="4" w:space="0"/>
              <w:left w:val="single" w:color="000000" w:sz="4" w:space="0"/>
              <w:bottom w:val="single" w:color="000000" w:sz="4" w:space="0"/>
            </w:tcBorders>
            <w:shd w:val="clear" w:color="auto" w:fill="auto"/>
            <w:vAlign w:val="center"/>
          </w:tcPr>
          <w:p w14:paraId="121E437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Style w:val="29"/>
                <w:lang w:val="en-US" w:eastAsia="zh-CN" w:bidi="ar"/>
              </w:rPr>
              <w:t>四、</w:t>
            </w:r>
            <w:r>
              <w:rPr>
                <w:rStyle w:val="30"/>
                <w:rFonts w:eastAsia="宋体"/>
                <w:lang w:val="en-US" w:eastAsia="zh-CN" w:bidi="ar"/>
              </w:rPr>
              <w:t xml:space="preserve"> </w:t>
            </w:r>
            <w:r>
              <w:rPr>
                <w:rStyle w:val="29"/>
                <w:lang w:val="en-US" w:eastAsia="zh-CN" w:bidi="ar"/>
              </w:rPr>
              <w:t>年度绩效指标完成情况</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F1F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933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D69B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224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821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92C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717B1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30EE37E6">
            <w:pPr>
              <w:jc w:val="center"/>
              <w:rPr>
                <w:rFonts w:hint="eastAsia" w:ascii="宋体" w:hAnsi="宋体" w:eastAsia="宋体" w:cs="宋体"/>
                <w:i w:val="0"/>
                <w:color w:val="000000"/>
                <w:sz w:val="16"/>
                <w:szCs w:val="16"/>
                <w:u w:val="none"/>
              </w:rPr>
            </w:pP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E3C8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C53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E5A6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提取数据单位数量</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4F2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≥800个 </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19F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1413个</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CB8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6FE5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69267866">
            <w:pPr>
              <w:jc w:val="center"/>
              <w:rPr>
                <w:rFonts w:hint="eastAsia" w:ascii="宋体" w:hAnsi="宋体" w:eastAsia="宋体" w:cs="宋体"/>
                <w:i w:val="0"/>
                <w:color w:val="000000"/>
                <w:sz w:val="16"/>
                <w:szCs w:val="16"/>
                <w:u w:val="none"/>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7E2D0">
            <w:pPr>
              <w:jc w:val="center"/>
              <w:rPr>
                <w:rFonts w:hint="eastAsia" w:ascii="宋体" w:hAnsi="宋体" w:eastAsia="宋体" w:cs="宋体"/>
                <w:i w:val="0"/>
                <w:color w:val="000000"/>
                <w:sz w:val="16"/>
                <w:szCs w:val="16"/>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2D6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D841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数据处理质量</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606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≥90 %</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DD4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5B0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10ED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7D63A4A2">
            <w:pPr>
              <w:jc w:val="center"/>
              <w:rPr>
                <w:rFonts w:hint="eastAsia" w:ascii="宋体" w:hAnsi="宋体" w:eastAsia="宋体" w:cs="宋体"/>
                <w:i w:val="0"/>
                <w:color w:val="000000"/>
                <w:sz w:val="16"/>
                <w:szCs w:val="16"/>
                <w:u w:val="none"/>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5F862">
            <w:pPr>
              <w:jc w:val="center"/>
              <w:rPr>
                <w:rFonts w:hint="eastAsia" w:ascii="宋体" w:hAnsi="宋体" w:eastAsia="宋体" w:cs="宋体"/>
                <w:i w:val="0"/>
                <w:color w:val="000000"/>
                <w:sz w:val="16"/>
                <w:szCs w:val="16"/>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C30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BC04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审计数据处理完成时间</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5BB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116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35B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78ED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784EDC49">
            <w:pPr>
              <w:jc w:val="center"/>
              <w:rPr>
                <w:rFonts w:hint="eastAsia" w:ascii="宋体" w:hAnsi="宋体" w:eastAsia="宋体" w:cs="宋体"/>
                <w:i w:val="0"/>
                <w:color w:val="000000"/>
                <w:sz w:val="16"/>
                <w:szCs w:val="16"/>
                <w:u w:val="none"/>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F514A">
            <w:pPr>
              <w:jc w:val="center"/>
              <w:rPr>
                <w:rFonts w:hint="eastAsia" w:ascii="宋体" w:hAnsi="宋体" w:eastAsia="宋体" w:cs="宋体"/>
                <w:i w:val="0"/>
                <w:color w:val="000000"/>
                <w:sz w:val="16"/>
                <w:szCs w:val="16"/>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53F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06F06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86D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≤138万元</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892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110.66万元</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1EA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C3FC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1253056B">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7E3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7C9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1BD0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060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154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92%</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168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9.2</w:t>
            </w:r>
          </w:p>
        </w:tc>
      </w:tr>
      <w:tr w14:paraId="3B22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6993AA50">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D66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效益指标（40分）</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079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4178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审计作业能力提升</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6C2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F2B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F7A3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14:paraId="49905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24BF8CB7">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F6F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529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FD71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94A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≥90 %</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8E6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F99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5212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373E6EB2">
            <w:pPr>
              <w:jc w:val="center"/>
              <w:rPr>
                <w:rFonts w:hint="eastAsia" w:ascii="宋体" w:hAnsi="宋体" w:eastAsia="宋体" w:cs="宋体"/>
                <w:i w:val="0"/>
                <w:color w:val="000000"/>
                <w:sz w:val="16"/>
                <w:szCs w:val="16"/>
                <w:u w:val="none"/>
              </w:rPr>
            </w:pPr>
          </w:p>
        </w:tc>
        <w:tc>
          <w:tcPr>
            <w:tcW w:w="8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B5E51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15C9">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97.2</w:t>
            </w:r>
          </w:p>
        </w:tc>
      </w:tr>
      <w:tr w14:paraId="0F2D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5" w:hRule="atLeast"/>
        </w:trPr>
        <w:tc>
          <w:tcPr>
            <w:tcW w:w="1149" w:type="dxa"/>
            <w:tcBorders>
              <w:left w:val="single" w:color="000000" w:sz="4" w:space="0"/>
              <w:bottom w:val="single" w:color="000000" w:sz="4" w:space="0"/>
              <w:right w:val="single" w:color="000000" w:sz="4" w:space="0"/>
            </w:tcBorders>
            <w:shd w:val="clear" w:color="auto" w:fill="auto"/>
            <w:vAlign w:val="center"/>
          </w:tcPr>
          <w:p w14:paraId="263F577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Style w:val="29"/>
                <w:lang w:val="en-US" w:eastAsia="zh-CN" w:bidi="ar"/>
              </w:rPr>
              <w:t>五、</w:t>
            </w:r>
            <w:r>
              <w:rPr>
                <w:rStyle w:val="30"/>
                <w:rFonts w:eastAsia="宋体"/>
                <w:lang w:val="en-US" w:eastAsia="zh-CN" w:bidi="ar"/>
              </w:rPr>
              <w:t xml:space="preserve"> </w:t>
            </w:r>
            <w:r>
              <w:rPr>
                <w:rStyle w:val="29"/>
                <w:lang w:val="en-US" w:eastAsia="zh-CN" w:bidi="ar"/>
              </w:rPr>
              <w:t>存在问题、原因及下一步整改措施</w:t>
            </w:r>
          </w:p>
        </w:tc>
        <w:tc>
          <w:tcPr>
            <w:tcW w:w="93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2CF9F7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降低数据使用成本，提高数据分析效率，提升大数据审计应用能力，提高业务+技术复合型人才覆盖率，进一步加强大数据环境下的审计作业能力，提高审计效能和质量。</w:t>
            </w:r>
          </w:p>
        </w:tc>
      </w:tr>
    </w:tbl>
    <w:p w14:paraId="4AD976F5">
      <w:pPr>
        <w:pStyle w:val="11"/>
        <w:rPr>
          <w:rFonts w:hint="eastAsia" w:ascii="Times New Roman" w:eastAsia="仿宋_GB2312" w:cs="宋体" w:hAnsiTheme="minorHAnsi"/>
          <w:b/>
          <w:color w:val="auto"/>
          <w:kern w:val="0"/>
          <w:sz w:val="32"/>
          <w:szCs w:val="32"/>
          <w:lang w:val="en-US" w:eastAsia="zh-CN" w:bidi="ar-SA"/>
        </w:rPr>
      </w:pPr>
    </w:p>
    <w:p w14:paraId="23DA3EF5">
      <w:pPr>
        <w:pStyle w:val="11"/>
        <w:rPr>
          <w:rFonts w:hint="eastAsia" w:ascii="Times New Roman" w:eastAsia="仿宋_GB2312" w:cs="宋体" w:hAnsiTheme="minorHAnsi"/>
          <w:b/>
          <w:color w:val="auto"/>
          <w:kern w:val="0"/>
          <w:sz w:val="32"/>
          <w:szCs w:val="32"/>
          <w:lang w:val="en-US" w:eastAsia="zh-CN" w:bidi="ar-SA"/>
        </w:rPr>
      </w:pPr>
    </w:p>
    <w:p w14:paraId="7CDB6D51">
      <w:pPr>
        <w:pStyle w:val="11"/>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聘用审计专业人员劳务费用</w:t>
      </w:r>
    </w:p>
    <w:p w14:paraId="346C451D">
      <w:pPr>
        <w:pStyle w:val="12"/>
        <w:rPr>
          <w:rFonts w:hint="eastAsia"/>
          <w:lang w:val="en-US" w:eastAsia="zh-CN"/>
        </w:rPr>
      </w:pPr>
    </w:p>
    <w:tbl>
      <w:tblPr>
        <w:tblStyle w:val="14"/>
        <w:tblW w:w="104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7"/>
        <w:gridCol w:w="1210"/>
        <w:gridCol w:w="1217"/>
        <w:gridCol w:w="1210"/>
        <w:gridCol w:w="1327"/>
        <w:gridCol w:w="1045"/>
        <w:gridCol w:w="1327"/>
        <w:gridCol w:w="1983"/>
      </w:tblGrid>
      <w:tr w14:paraId="0A0DD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0406" w:type="dxa"/>
            <w:gridSpan w:val="8"/>
            <w:shd w:val="clear" w:color="auto" w:fill="auto"/>
            <w:vAlign w:val="center"/>
          </w:tcPr>
          <w:p w14:paraId="75AA696D">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市级单位预算项目绩效自评表</w:t>
            </w:r>
          </w:p>
        </w:tc>
      </w:tr>
      <w:tr w14:paraId="535D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406" w:type="dxa"/>
            <w:gridSpan w:val="8"/>
            <w:shd w:val="clear" w:color="auto" w:fill="auto"/>
            <w:vAlign w:val="bottom"/>
          </w:tcPr>
          <w:p w14:paraId="5637029D">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03BB6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087" w:type="dxa"/>
            <w:shd w:val="clear" w:color="auto" w:fill="auto"/>
            <w:vAlign w:val="center"/>
          </w:tcPr>
          <w:p w14:paraId="4B7B752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1210" w:type="dxa"/>
            <w:shd w:val="clear" w:color="auto" w:fill="auto"/>
            <w:vAlign w:val="center"/>
          </w:tcPr>
          <w:p w14:paraId="045ABDB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217" w:type="dxa"/>
            <w:shd w:val="clear" w:color="auto" w:fill="auto"/>
            <w:vAlign w:val="center"/>
          </w:tcPr>
          <w:p w14:paraId="7FBC10B9">
            <w:pPr>
              <w:jc w:val="center"/>
              <w:rPr>
                <w:rFonts w:hint="eastAsia" w:ascii="宋体" w:hAnsi="宋体" w:eastAsia="宋体" w:cs="宋体"/>
                <w:i w:val="0"/>
                <w:color w:val="000000"/>
                <w:sz w:val="16"/>
                <w:szCs w:val="16"/>
                <w:u w:val="none"/>
              </w:rPr>
            </w:pPr>
          </w:p>
        </w:tc>
        <w:tc>
          <w:tcPr>
            <w:tcW w:w="1210" w:type="dxa"/>
            <w:shd w:val="clear" w:color="auto" w:fill="auto"/>
            <w:vAlign w:val="center"/>
          </w:tcPr>
          <w:p w14:paraId="7EA43E45">
            <w:pPr>
              <w:jc w:val="center"/>
              <w:rPr>
                <w:rFonts w:hint="eastAsia" w:ascii="宋体" w:hAnsi="宋体" w:eastAsia="宋体" w:cs="宋体"/>
                <w:i w:val="0"/>
                <w:color w:val="000000"/>
                <w:sz w:val="16"/>
                <w:szCs w:val="16"/>
                <w:u w:val="none"/>
              </w:rPr>
            </w:pPr>
          </w:p>
        </w:tc>
        <w:tc>
          <w:tcPr>
            <w:tcW w:w="1327" w:type="dxa"/>
            <w:shd w:val="clear" w:color="auto" w:fill="auto"/>
            <w:vAlign w:val="center"/>
          </w:tcPr>
          <w:p w14:paraId="5C22F9D0">
            <w:pPr>
              <w:jc w:val="center"/>
              <w:rPr>
                <w:rFonts w:hint="eastAsia" w:ascii="宋体" w:hAnsi="宋体" w:eastAsia="宋体" w:cs="宋体"/>
                <w:i w:val="0"/>
                <w:color w:val="000000"/>
                <w:sz w:val="16"/>
                <w:szCs w:val="16"/>
                <w:u w:val="none"/>
              </w:rPr>
            </w:pPr>
          </w:p>
        </w:tc>
        <w:tc>
          <w:tcPr>
            <w:tcW w:w="1045" w:type="dxa"/>
            <w:shd w:val="clear" w:color="auto" w:fill="auto"/>
            <w:vAlign w:val="center"/>
          </w:tcPr>
          <w:p w14:paraId="7E90BBD5">
            <w:pPr>
              <w:jc w:val="center"/>
              <w:rPr>
                <w:rFonts w:hint="eastAsia" w:ascii="宋体" w:hAnsi="宋体" w:eastAsia="宋体" w:cs="宋体"/>
                <w:i w:val="0"/>
                <w:color w:val="000000"/>
                <w:sz w:val="16"/>
                <w:szCs w:val="16"/>
                <w:u w:val="none"/>
              </w:rPr>
            </w:pPr>
          </w:p>
        </w:tc>
        <w:tc>
          <w:tcPr>
            <w:tcW w:w="1327" w:type="dxa"/>
            <w:shd w:val="clear" w:color="auto" w:fill="auto"/>
            <w:vAlign w:val="center"/>
          </w:tcPr>
          <w:p w14:paraId="6F0EB7E4">
            <w:pPr>
              <w:jc w:val="center"/>
              <w:rPr>
                <w:rFonts w:hint="eastAsia" w:ascii="宋体" w:hAnsi="宋体" w:eastAsia="宋体" w:cs="宋体"/>
                <w:i w:val="0"/>
                <w:color w:val="000000"/>
                <w:sz w:val="16"/>
                <w:szCs w:val="16"/>
                <w:u w:val="none"/>
              </w:rPr>
            </w:pPr>
          </w:p>
        </w:tc>
        <w:tc>
          <w:tcPr>
            <w:tcW w:w="1983" w:type="dxa"/>
            <w:shd w:val="clear" w:color="auto" w:fill="auto"/>
            <w:vAlign w:val="center"/>
          </w:tcPr>
          <w:p w14:paraId="7B6CF1F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45801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087" w:type="dxa"/>
            <w:tcBorders>
              <w:top w:val="single" w:color="000000" w:sz="4" w:space="0"/>
              <w:left w:val="single" w:color="000000" w:sz="4" w:space="0"/>
              <w:right w:val="single" w:color="000000" w:sz="4" w:space="0"/>
            </w:tcBorders>
            <w:shd w:val="clear" w:color="auto" w:fill="auto"/>
            <w:vAlign w:val="center"/>
          </w:tcPr>
          <w:p w14:paraId="7E2EF7C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B59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A593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聘用审计专业人员劳务费用</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FF6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43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4C313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3B5B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E446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B821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9CD1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C9C6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3BCF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5AB15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DA182">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2CD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98B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08E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AF9D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469D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9910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9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FC1F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61F6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594FE">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7861">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926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E65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145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CD02">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EE5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402C6">
            <w:pPr>
              <w:jc w:val="center"/>
              <w:rPr>
                <w:rFonts w:hint="eastAsia" w:ascii="宋体" w:hAnsi="宋体" w:eastAsia="宋体" w:cs="宋体"/>
                <w:i w:val="0"/>
                <w:color w:val="000000"/>
                <w:sz w:val="16"/>
                <w:szCs w:val="16"/>
                <w:u w:val="none"/>
              </w:rPr>
            </w:pPr>
          </w:p>
        </w:tc>
      </w:tr>
      <w:tr w14:paraId="64EC9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59CD7">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4068">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B257">
            <w:pPr>
              <w:rPr>
                <w:rFonts w:hint="default" w:ascii="Calibri" w:hAnsi="Calibri" w:eastAsia="宋体" w:cs="Calibri"/>
                <w:i w:val="0"/>
                <w:color w:val="000000"/>
                <w:sz w:val="21"/>
                <w:szCs w:val="21"/>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2BE2">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3781">
            <w:pPr>
              <w:rPr>
                <w:rFonts w:hint="eastAsia" w:ascii="宋体" w:hAnsi="宋体" w:eastAsia="宋体" w:cs="宋体"/>
                <w:i w:val="0"/>
                <w:color w:val="000000"/>
                <w:sz w:val="16"/>
                <w:szCs w:val="16"/>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66D8">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2A067">
            <w:pPr>
              <w:rPr>
                <w:rFonts w:hint="eastAsia" w:ascii="宋体" w:hAnsi="宋体" w:eastAsia="宋体" w:cs="宋体"/>
                <w:i w:val="0"/>
                <w:color w:val="000000"/>
                <w:sz w:val="16"/>
                <w:szCs w:val="16"/>
                <w:u w:val="none"/>
              </w:rPr>
            </w:pPr>
          </w:p>
        </w:tc>
        <w:tc>
          <w:tcPr>
            <w:tcW w:w="1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050DB">
            <w:pPr>
              <w:jc w:val="center"/>
              <w:rPr>
                <w:rFonts w:hint="eastAsia" w:ascii="宋体" w:hAnsi="宋体" w:eastAsia="宋体" w:cs="宋体"/>
                <w:i w:val="0"/>
                <w:color w:val="000000"/>
                <w:sz w:val="16"/>
                <w:szCs w:val="16"/>
                <w:u w:val="none"/>
              </w:rPr>
            </w:pPr>
          </w:p>
        </w:tc>
      </w:tr>
      <w:tr w14:paraId="725CC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3799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7FA64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E10F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FEE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766F3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42CDE">
            <w:pPr>
              <w:jc w:val="center"/>
              <w:rPr>
                <w:rFonts w:hint="eastAsia" w:ascii="宋体" w:hAnsi="宋体" w:eastAsia="宋体" w:cs="宋体"/>
                <w:i w:val="0"/>
                <w:color w:val="000000"/>
                <w:sz w:val="16"/>
                <w:szCs w:val="16"/>
                <w:u w:val="none"/>
              </w:rPr>
            </w:pPr>
          </w:p>
        </w:tc>
        <w:tc>
          <w:tcPr>
            <w:tcW w:w="363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C20A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通过聘用劳务派遣人员，加强审计力量，提高审计业务质量。</w:t>
            </w:r>
          </w:p>
        </w:tc>
        <w:tc>
          <w:tcPr>
            <w:tcW w:w="369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7112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聘用人员均已到岗，开展审计工作，强化审计力量，助力完成审计任务。</w:t>
            </w:r>
          </w:p>
        </w:tc>
        <w:tc>
          <w:tcPr>
            <w:tcW w:w="19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12E5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568B9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6E112">
            <w:pPr>
              <w:jc w:val="center"/>
              <w:rPr>
                <w:rFonts w:hint="eastAsia" w:ascii="宋体" w:hAnsi="宋体" w:eastAsia="宋体" w:cs="宋体"/>
                <w:i w:val="0"/>
                <w:color w:val="000000"/>
                <w:sz w:val="16"/>
                <w:szCs w:val="16"/>
                <w:u w:val="none"/>
              </w:rPr>
            </w:pPr>
          </w:p>
        </w:tc>
        <w:tc>
          <w:tcPr>
            <w:tcW w:w="36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B0FC5">
            <w:pPr>
              <w:jc w:val="center"/>
              <w:rPr>
                <w:rFonts w:hint="eastAsia" w:ascii="宋体" w:hAnsi="宋体" w:eastAsia="宋体" w:cs="宋体"/>
                <w:i w:val="0"/>
                <w:color w:val="000000"/>
                <w:sz w:val="16"/>
                <w:szCs w:val="16"/>
                <w:u w:val="none"/>
              </w:rPr>
            </w:pPr>
          </w:p>
        </w:tc>
        <w:tc>
          <w:tcPr>
            <w:tcW w:w="36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56E9F">
            <w:pPr>
              <w:jc w:val="center"/>
              <w:rPr>
                <w:rFonts w:hint="eastAsia" w:ascii="宋体" w:hAnsi="宋体" w:eastAsia="宋体" w:cs="宋体"/>
                <w:i w:val="0"/>
                <w:color w:val="000000"/>
                <w:sz w:val="16"/>
                <w:szCs w:val="16"/>
                <w:u w:val="none"/>
              </w:rPr>
            </w:pPr>
          </w:p>
        </w:tc>
        <w:tc>
          <w:tcPr>
            <w:tcW w:w="1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F4D66">
            <w:pPr>
              <w:jc w:val="center"/>
              <w:rPr>
                <w:rFonts w:hint="eastAsia" w:ascii="宋体" w:hAnsi="宋体" w:eastAsia="宋体" w:cs="宋体"/>
                <w:i w:val="0"/>
                <w:color w:val="000000"/>
                <w:sz w:val="16"/>
                <w:szCs w:val="16"/>
                <w:u w:val="none"/>
              </w:rPr>
            </w:pPr>
          </w:p>
        </w:tc>
      </w:tr>
      <w:tr w14:paraId="25F3F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21263">
            <w:pPr>
              <w:jc w:val="center"/>
              <w:rPr>
                <w:rFonts w:hint="eastAsia" w:ascii="宋体" w:hAnsi="宋体" w:eastAsia="宋体" w:cs="宋体"/>
                <w:i w:val="0"/>
                <w:color w:val="000000"/>
                <w:sz w:val="16"/>
                <w:szCs w:val="16"/>
                <w:u w:val="none"/>
              </w:rPr>
            </w:pPr>
          </w:p>
        </w:tc>
        <w:tc>
          <w:tcPr>
            <w:tcW w:w="36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14C20">
            <w:pPr>
              <w:jc w:val="center"/>
              <w:rPr>
                <w:rFonts w:hint="eastAsia" w:ascii="宋体" w:hAnsi="宋体" w:eastAsia="宋体" w:cs="宋体"/>
                <w:i w:val="0"/>
                <w:color w:val="000000"/>
                <w:sz w:val="16"/>
                <w:szCs w:val="16"/>
                <w:u w:val="none"/>
              </w:rPr>
            </w:pPr>
          </w:p>
        </w:tc>
        <w:tc>
          <w:tcPr>
            <w:tcW w:w="36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D0A0F">
            <w:pPr>
              <w:jc w:val="center"/>
              <w:rPr>
                <w:rFonts w:hint="eastAsia" w:ascii="宋体" w:hAnsi="宋体" w:eastAsia="宋体" w:cs="宋体"/>
                <w:i w:val="0"/>
                <w:color w:val="000000"/>
                <w:sz w:val="16"/>
                <w:szCs w:val="16"/>
                <w:u w:val="none"/>
              </w:rPr>
            </w:pPr>
          </w:p>
        </w:tc>
        <w:tc>
          <w:tcPr>
            <w:tcW w:w="1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60EF8">
            <w:pPr>
              <w:jc w:val="center"/>
              <w:rPr>
                <w:rFonts w:hint="eastAsia" w:ascii="宋体" w:hAnsi="宋体" w:eastAsia="宋体" w:cs="宋体"/>
                <w:i w:val="0"/>
                <w:color w:val="000000"/>
                <w:sz w:val="16"/>
                <w:szCs w:val="16"/>
                <w:u w:val="none"/>
              </w:rPr>
            </w:pPr>
          </w:p>
        </w:tc>
      </w:tr>
      <w:tr w14:paraId="0C6E9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9" w:hRule="atLeast"/>
        </w:trPr>
        <w:tc>
          <w:tcPr>
            <w:tcW w:w="1087" w:type="dxa"/>
            <w:vMerge w:val="restart"/>
            <w:tcBorders>
              <w:top w:val="single" w:color="000000" w:sz="4" w:space="0"/>
              <w:left w:val="single" w:color="000000" w:sz="4" w:space="0"/>
              <w:bottom w:val="single" w:color="000000" w:sz="4" w:space="0"/>
            </w:tcBorders>
            <w:shd w:val="clear" w:color="auto" w:fill="auto"/>
            <w:vAlign w:val="center"/>
          </w:tcPr>
          <w:p w14:paraId="71B34BE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210" w:type="dxa"/>
            <w:tcBorders>
              <w:top w:val="single" w:color="000000" w:sz="4" w:space="0"/>
              <w:left w:val="single" w:color="000000" w:sz="4" w:space="0"/>
              <w:right w:val="single" w:color="000000" w:sz="4" w:space="0"/>
            </w:tcBorders>
            <w:shd w:val="clear" w:color="auto" w:fill="auto"/>
            <w:vAlign w:val="center"/>
          </w:tcPr>
          <w:p w14:paraId="20A37B0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217" w:type="dxa"/>
            <w:tcBorders>
              <w:top w:val="single" w:color="000000" w:sz="4" w:space="0"/>
              <w:left w:val="single" w:color="000000" w:sz="4" w:space="0"/>
              <w:right w:val="single" w:color="000000" w:sz="4" w:space="0"/>
            </w:tcBorders>
            <w:shd w:val="clear" w:color="auto" w:fill="auto"/>
            <w:vAlign w:val="center"/>
          </w:tcPr>
          <w:p w14:paraId="0CF9213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537" w:type="dxa"/>
            <w:gridSpan w:val="2"/>
            <w:tcBorders>
              <w:top w:val="single" w:color="000000" w:sz="4" w:space="0"/>
              <w:left w:val="single" w:color="000000" w:sz="4" w:space="0"/>
              <w:right w:val="single" w:color="000000" w:sz="4" w:space="0"/>
            </w:tcBorders>
            <w:shd w:val="clear" w:color="auto" w:fill="auto"/>
            <w:vAlign w:val="center"/>
          </w:tcPr>
          <w:p w14:paraId="7EBA040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45" w:type="dxa"/>
            <w:tcBorders>
              <w:top w:val="single" w:color="000000" w:sz="4" w:space="0"/>
              <w:left w:val="single" w:color="000000" w:sz="4" w:space="0"/>
              <w:right w:val="single" w:color="000000" w:sz="4" w:space="0"/>
            </w:tcBorders>
            <w:shd w:val="clear" w:color="auto" w:fill="auto"/>
            <w:vAlign w:val="center"/>
          </w:tcPr>
          <w:p w14:paraId="19514E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327" w:type="dxa"/>
            <w:tcBorders>
              <w:top w:val="single" w:color="000000" w:sz="4" w:space="0"/>
              <w:left w:val="single" w:color="000000" w:sz="4" w:space="0"/>
              <w:right w:val="single" w:color="000000" w:sz="4" w:space="0"/>
            </w:tcBorders>
            <w:shd w:val="clear" w:color="auto" w:fill="auto"/>
            <w:vAlign w:val="center"/>
          </w:tcPr>
          <w:p w14:paraId="385979B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983" w:type="dxa"/>
            <w:tcBorders>
              <w:top w:val="single" w:color="000000" w:sz="4" w:space="0"/>
              <w:left w:val="single" w:color="000000" w:sz="4" w:space="0"/>
              <w:right w:val="single" w:color="000000" w:sz="4" w:space="0"/>
            </w:tcBorders>
            <w:shd w:val="clear" w:color="auto" w:fill="auto"/>
            <w:vAlign w:val="center"/>
          </w:tcPr>
          <w:p w14:paraId="138B393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042D0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6A6FD3CD">
            <w:pPr>
              <w:jc w:val="center"/>
              <w:rPr>
                <w:rFonts w:hint="eastAsia" w:ascii="宋体" w:hAnsi="宋体" w:eastAsia="宋体" w:cs="宋体"/>
                <w:i w:val="0"/>
                <w:color w:val="000000"/>
                <w:sz w:val="16"/>
                <w:szCs w:val="16"/>
                <w:u w:val="none"/>
              </w:rPr>
            </w:pPr>
          </w:p>
        </w:tc>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1B73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8B1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95C6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聘用劳务派遣人员数量</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6C4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≤20人</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6FE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18人</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5D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4D6F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7B2F7AD7">
            <w:pPr>
              <w:jc w:val="center"/>
              <w:rPr>
                <w:rFonts w:hint="eastAsia" w:ascii="宋体" w:hAnsi="宋体" w:eastAsia="宋体" w:cs="宋体"/>
                <w:i w:val="0"/>
                <w:color w:val="000000"/>
                <w:sz w:val="16"/>
                <w:szCs w:val="16"/>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4F712">
            <w:pPr>
              <w:jc w:val="center"/>
              <w:rPr>
                <w:rFonts w:hint="eastAsia" w:ascii="宋体" w:hAnsi="宋体" w:eastAsia="宋体" w:cs="宋体"/>
                <w:i w:val="0"/>
                <w:color w:val="000000"/>
                <w:sz w:val="16"/>
                <w:szCs w:val="16"/>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20BA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C488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聘用人员及时到岗率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D0D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2E9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309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2B62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26D37924">
            <w:pPr>
              <w:jc w:val="center"/>
              <w:rPr>
                <w:rFonts w:hint="eastAsia" w:ascii="宋体" w:hAnsi="宋体" w:eastAsia="宋体" w:cs="宋体"/>
                <w:i w:val="0"/>
                <w:color w:val="000000"/>
                <w:sz w:val="16"/>
                <w:szCs w:val="16"/>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F5D63">
            <w:pPr>
              <w:jc w:val="center"/>
              <w:rPr>
                <w:rFonts w:hint="eastAsia" w:ascii="宋体" w:hAnsi="宋体" w:eastAsia="宋体" w:cs="宋体"/>
                <w:i w:val="0"/>
                <w:color w:val="000000"/>
                <w:sz w:val="16"/>
                <w:szCs w:val="16"/>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0E7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4AFE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聘用人员时间</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ED6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4FB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427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ECC8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48DB94EF">
            <w:pPr>
              <w:jc w:val="center"/>
              <w:rPr>
                <w:rFonts w:hint="eastAsia" w:ascii="宋体" w:hAnsi="宋体" w:eastAsia="宋体" w:cs="宋体"/>
                <w:i w:val="0"/>
                <w:color w:val="000000"/>
                <w:sz w:val="16"/>
                <w:szCs w:val="16"/>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6AF3E">
            <w:pPr>
              <w:jc w:val="center"/>
              <w:rPr>
                <w:rFonts w:hint="eastAsia" w:ascii="宋体" w:hAnsi="宋体" w:eastAsia="宋体" w:cs="宋体"/>
                <w:i w:val="0"/>
                <w:color w:val="000000"/>
                <w:sz w:val="16"/>
                <w:szCs w:val="16"/>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011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6542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79E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≤115.83万元</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4D6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75.88万元</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124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2981F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635F2B7F">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EE2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7EF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6E72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B79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D00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63E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F596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3200A097">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CEF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效益指标（40分）</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4A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75E9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服务效果</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760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按时发放劳务聘用人员工资，提高服务水平</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D75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81B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r>
      <w:tr w14:paraId="2A1E5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328D44A2">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F8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624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AFE1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主管单位对聘用人员满意度</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E23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B5B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E68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49AD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4"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281AB091">
            <w:pPr>
              <w:jc w:val="center"/>
              <w:rPr>
                <w:rFonts w:hint="eastAsia" w:ascii="宋体" w:hAnsi="宋体" w:eastAsia="宋体" w:cs="宋体"/>
                <w:i w:val="0"/>
                <w:color w:val="000000"/>
                <w:sz w:val="16"/>
                <w:szCs w:val="16"/>
                <w:u w:val="none"/>
              </w:rPr>
            </w:pPr>
          </w:p>
        </w:tc>
        <w:tc>
          <w:tcPr>
            <w:tcW w:w="73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5AA0D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7AF7">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100</w:t>
            </w:r>
          </w:p>
        </w:tc>
      </w:tr>
      <w:tr w14:paraId="311E1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3" w:hRule="atLeast"/>
        </w:trPr>
        <w:tc>
          <w:tcPr>
            <w:tcW w:w="1087" w:type="dxa"/>
            <w:tcBorders>
              <w:left w:val="single" w:color="000000" w:sz="4" w:space="0"/>
              <w:bottom w:val="single" w:color="000000" w:sz="4" w:space="0"/>
              <w:right w:val="single" w:color="000000" w:sz="4" w:space="0"/>
            </w:tcBorders>
            <w:shd w:val="clear" w:color="auto" w:fill="auto"/>
            <w:vAlign w:val="center"/>
          </w:tcPr>
          <w:p w14:paraId="07BCA1D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93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760DB8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14:paraId="708D16B6">
      <w:pPr>
        <w:pStyle w:val="12"/>
        <w:rPr>
          <w:rFonts w:hint="eastAsia" w:ascii="Times New Roman" w:eastAsia="仿宋_GB2312" w:cs="宋体" w:hAnsiTheme="minorHAnsi"/>
          <w:b/>
          <w:color w:val="auto"/>
          <w:kern w:val="0"/>
          <w:sz w:val="32"/>
          <w:szCs w:val="32"/>
          <w:lang w:val="en-US" w:eastAsia="zh-CN" w:bidi="ar-SA"/>
        </w:rPr>
      </w:pPr>
    </w:p>
    <w:p w14:paraId="4D50D255">
      <w:pPr>
        <w:pStyle w:val="12"/>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提前下达</w:t>
      </w:r>
      <w:r>
        <w:rPr>
          <w:rFonts w:hint="eastAsia" w:ascii="Times New Roman" w:eastAsia="仿宋_GB2312" w:cs="宋体"/>
          <w:b/>
          <w:color w:val="auto"/>
          <w:kern w:val="0"/>
          <w:sz w:val="32"/>
          <w:szCs w:val="32"/>
          <w:lang w:val="en-US" w:eastAsia="zh-CN" w:bidi="ar-SA"/>
        </w:rPr>
        <w:t>2025</w:t>
      </w:r>
      <w:r>
        <w:rPr>
          <w:rFonts w:hint="eastAsia" w:ascii="Times New Roman" w:eastAsia="仿宋_GB2312" w:cs="宋体" w:hAnsiTheme="minorHAnsi"/>
          <w:b/>
          <w:color w:val="auto"/>
          <w:kern w:val="0"/>
          <w:sz w:val="32"/>
          <w:szCs w:val="32"/>
          <w:lang w:val="en-US" w:eastAsia="zh-CN" w:bidi="ar-SA"/>
        </w:rPr>
        <w:t>年中央审计人员培训专项补助经费</w:t>
      </w:r>
    </w:p>
    <w:p w14:paraId="1C31A001">
      <w:pPr>
        <w:rPr>
          <w:rFonts w:hint="eastAsia"/>
          <w:lang w:val="en-US" w:eastAsia="zh-CN"/>
        </w:rPr>
      </w:pPr>
    </w:p>
    <w:tbl>
      <w:tblPr>
        <w:tblStyle w:val="14"/>
        <w:tblW w:w="112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05"/>
        <w:gridCol w:w="1232"/>
        <w:gridCol w:w="1222"/>
        <w:gridCol w:w="1372"/>
        <w:gridCol w:w="1372"/>
        <w:gridCol w:w="1472"/>
        <w:gridCol w:w="1467"/>
        <w:gridCol w:w="2005"/>
      </w:tblGrid>
      <w:tr w14:paraId="55F6D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1247" w:type="dxa"/>
            <w:gridSpan w:val="8"/>
            <w:shd w:val="clear" w:color="auto" w:fill="auto"/>
            <w:vAlign w:val="center"/>
          </w:tcPr>
          <w:p w14:paraId="031EC25A">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市级单位预算项目绩效自评表</w:t>
            </w:r>
          </w:p>
        </w:tc>
      </w:tr>
      <w:tr w14:paraId="14E8B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1247" w:type="dxa"/>
            <w:gridSpan w:val="8"/>
            <w:shd w:val="clear" w:color="auto" w:fill="auto"/>
            <w:vAlign w:val="bottom"/>
          </w:tcPr>
          <w:p w14:paraId="7B79889B">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53B98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1105" w:type="dxa"/>
            <w:shd w:val="clear" w:color="auto" w:fill="auto"/>
            <w:vAlign w:val="center"/>
          </w:tcPr>
          <w:p w14:paraId="09A65FA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1232" w:type="dxa"/>
            <w:shd w:val="clear" w:color="auto" w:fill="auto"/>
            <w:vAlign w:val="center"/>
          </w:tcPr>
          <w:p w14:paraId="282A523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222" w:type="dxa"/>
            <w:shd w:val="clear" w:color="auto" w:fill="auto"/>
            <w:vAlign w:val="center"/>
          </w:tcPr>
          <w:p w14:paraId="1F6A35B7">
            <w:pPr>
              <w:jc w:val="center"/>
              <w:rPr>
                <w:rFonts w:hint="eastAsia" w:ascii="宋体" w:hAnsi="宋体" w:eastAsia="宋体" w:cs="宋体"/>
                <w:i w:val="0"/>
                <w:color w:val="000000"/>
                <w:sz w:val="16"/>
                <w:szCs w:val="16"/>
                <w:u w:val="none"/>
              </w:rPr>
            </w:pPr>
          </w:p>
        </w:tc>
        <w:tc>
          <w:tcPr>
            <w:tcW w:w="1372" w:type="dxa"/>
            <w:shd w:val="clear" w:color="auto" w:fill="auto"/>
            <w:vAlign w:val="center"/>
          </w:tcPr>
          <w:p w14:paraId="00DA325A">
            <w:pPr>
              <w:jc w:val="center"/>
              <w:rPr>
                <w:rFonts w:hint="eastAsia" w:ascii="宋体" w:hAnsi="宋体" w:eastAsia="宋体" w:cs="宋体"/>
                <w:i w:val="0"/>
                <w:color w:val="000000"/>
                <w:sz w:val="16"/>
                <w:szCs w:val="16"/>
                <w:u w:val="none"/>
              </w:rPr>
            </w:pPr>
          </w:p>
        </w:tc>
        <w:tc>
          <w:tcPr>
            <w:tcW w:w="1372" w:type="dxa"/>
            <w:shd w:val="clear" w:color="auto" w:fill="auto"/>
            <w:vAlign w:val="center"/>
          </w:tcPr>
          <w:p w14:paraId="42C45F4D">
            <w:pPr>
              <w:jc w:val="center"/>
              <w:rPr>
                <w:rFonts w:hint="eastAsia" w:ascii="宋体" w:hAnsi="宋体" w:eastAsia="宋体" w:cs="宋体"/>
                <w:i w:val="0"/>
                <w:color w:val="000000"/>
                <w:sz w:val="16"/>
                <w:szCs w:val="16"/>
                <w:u w:val="none"/>
              </w:rPr>
            </w:pPr>
          </w:p>
        </w:tc>
        <w:tc>
          <w:tcPr>
            <w:tcW w:w="1472" w:type="dxa"/>
            <w:shd w:val="clear" w:color="auto" w:fill="auto"/>
            <w:vAlign w:val="center"/>
          </w:tcPr>
          <w:p w14:paraId="22CA5247">
            <w:pPr>
              <w:jc w:val="center"/>
              <w:rPr>
                <w:rFonts w:hint="eastAsia" w:ascii="宋体" w:hAnsi="宋体" w:eastAsia="宋体" w:cs="宋体"/>
                <w:i w:val="0"/>
                <w:color w:val="000000"/>
                <w:sz w:val="16"/>
                <w:szCs w:val="16"/>
                <w:u w:val="none"/>
              </w:rPr>
            </w:pPr>
          </w:p>
        </w:tc>
        <w:tc>
          <w:tcPr>
            <w:tcW w:w="1467" w:type="dxa"/>
            <w:shd w:val="clear" w:color="auto" w:fill="auto"/>
            <w:vAlign w:val="center"/>
          </w:tcPr>
          <w:p w14:paraId="185C2988">
            <w:pPr>
              <w:jc w:val="center"/>
              <w:rPr>
                <w:rFonts w:hint="eastAsia" w:ascii="宋体" w:hAnsi="宋体" w:eastAsia="宋体" w:cs="宋体"/>
                <w:i w:val="0"/>
                <w:color w:val="000000"/>
                <w:sz w:val="16"/>
                <w:szCs w:val="16"/>
                <w:u w:val="none"/>
              </w:rPr>
            </w:pPr>
          </w:p>
        </w:tc>
        <w:tc>
          <w:tcPr>
            <w:tcW w:w="2005" w:type="dxa"/>
            <w:shd w:val="clear" w:color="auto" w:fill="auto"/>
            <w:vAlign w:val="center"/>
          </w:tcPr>
          <w:p w14:paraId="51B3FB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05537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05" w:type="dxa"/>
            <w:tcBorders>
              <w:top w:val="single" w:color="000000" w:sz="4" w:space="0"/>
              <w:left w:val="single" w:color="000000" w:sz="4" w:space="0"/>
              <w:right w:val="single" w:color="000000" w:sz="4" w:space="0"/>
            </w:tcBorders>
            <w:shd w:val="clear" w:color="auto" w:fill="auto"/>
            <w:vAlign w:val="center"/>
          </w:tcPr>
          <w:p w14:paraId="168701F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Style w:val="31"/>
                <w:rFonts w:eastAsia="宋体"/>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6BE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E071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提前下达2025年中央审计人员培训专项补助经费</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FB2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49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0BF4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2AB24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28C0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7375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3467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9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70CA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903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70AA6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163C5">
            <w:pPr>
              <w:jc w:val="center"/>
              <w:rPr>
                <w:rFonts w:hint="eastAsia" w:ascii="宋体" w:hAnsi="宋体" w:eastAsia="宋体" w:cs="宋体"/>
                <w:i w:val="0"/>
                <w:color w:val="000000"/>
                <w:sz w:val="16"/>
                <w:szCs w:val="16"/>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747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0C4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4F5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9C0D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2E5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F4A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2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B66A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68D11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8E700">
            <w:pPr>
              <w:jc w:val="center"/>
              <w:rPr>
                <w:rFonts w:hint="eastAsia" w:ascii="宋体" w:hAnsi="宋体" w:eastAsia="宋体" w:cs="宋体"/>
                <w:i w:val="0"/>
                <w:color w:val="000000"/>
                <w:sz w:val="16"/>
                <w:szCs w:val="16"/>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012B">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5C9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108D">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C47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581C">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413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81185">
            <w:pPr>
              <w:jc w:val="center"/>
              <w:rPr>
                <w:rFonts w:hint="eastAsia" w:ascii="宋体" w:hAnsi="宋体" w:eastAsia="宋体" w:cs="宋体"/>
                <w:i w:val="0"/>
                <w:color w:val="000000"/>
                <w:sz w:val="16"/>
                <w:szCs w:val="16"/>
                <w:u w:val="none"/>
              </w:rPr>
            </w:pPr>
          </w:p>
        </w:tc>
      </w:tr>
      <w:tr w14:paraId="1AE82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15C73">
            <w:pPr>
              <w:jc w:val="center"/>
              <w:rPr>
                <w:rFonts w:hint="eastAsia" w:ascii="宋体" w:hAnsi="宋体" w:eastAsia="宋体" w:cs="宋体"/>
                <w:i w:val="0"/>
                <w:color w:val="000000"/>
                <w:sz w:val="16"/>
                <w:szCs w:val="16"/>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826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54E7">
            <w:pPr>
              <w:rPr>
                <w:rFonts w:hint="default" w:ascii="Calibri" w:hAnsi="Calibri" w:eastAsia="宋体" w:cs="Calibri"/>
                <w:i w:val="0"/>
                <w:color w:val="000000"/>
                <w:sz w:val="21"/>
                <w:szCs w:val="21"/>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12E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DE00">
            <w:pPr>
              <w:rPr>
                <w:rFonts w:hint="eastAsia" w:ascii="宋体" w:hAnsi="宋体" w:eastAsia="宋体" w:cs="宋体"/>
                <w:i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6F97">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0E3F">
            <w:pPr>
              <w:rPr>
                <w:rFonts w:hint="eastAsia" w:ascii="宋体" w:hAnsi="宋体" w:eastAsia="宋体" w:cs="宋体"/>
                <w:i w:val="0"/>
                <w:color w:val="000000"/>
                <w:sz w:val="16"/>
                <w:szCs w:val="16"/>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3A297">
            <w:pPr>
              <w:jc w:val="center"/>
              <w:rPr>
                <w:rFonts w:hint="eastAsia" w:ascii="宋体" w:hAnsi="宋体" w:eastAsia="宋体" w:cs="宋体"/>
                <w:i w:val="0"/>
                <w:color w:val="000000"/>
                <w:sz w:val="16"/>
                <w:szCs w:val="16"/>
                <w:u w:val="none"/>
              </w:rPr>
            </w:pPr>
          </w:p>
        </w:tc>
      </w:tr>
      <w:tr w14:paraId="3BD1B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105" w:type="dxa"/>
            <w:vMerge w:val="restart"/>
            <w:tcBorders>
              <w:top w:val="single" w:color="000000" w:sz="4" w:space="0"/>
              <w:left w:val="single" w:color="000000" w:sz="4" w:space="0"/>
              <w:right w:val="single" w:color="000000" w:sz="4" w:space="0"/>
            </w:tcBorders>
            <w:shd w:val="clear" w:color="auto" w:fill="auto"/>
            <w:vAlign w:val="center"/>
          </w:tcPr>
          <w:p w14:paraId="02EE0DE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8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A27ED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4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30E0E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1E9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67912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1105" w:type="dxa"/>
            <w:vMerge w:val="continue"/>
            <w:tcBorders>
              <w:top w:val="single" w:color="000000" w:sz="4" w:space="0"/>
              <w:left w:val="single" w:color="000000" w:sz="4" w:space="0"/>
              <w:right w:val="single" w:color="000000" w:sz="4" w:space="0"/>
            </w:tcBorders>
            <w:shd w:val="clear" w:color="auto" w:fill="auto"/>
            <w:vAlign w:val="center"/>
          </w:tcPr>
          <w:p w14:paraId="7B8A6811">
            <w:pPr>
              <w:jc w:val="center"/>
              <w:rPr>
                <w:rFonts w:hint="eastAsia" w:ascii="宋体" w:hAnsi="宋体" w:eastAsia="宋体" w:cs="宋体"/>
                <w:i w:val="0"/>
                <w:color w:val="000000"/>
                <w:sz w:val="16"/>
                <w:szCs w:val="16"/>
                <w:u w:val="none"/>
              </w:rPr>
            </w:pPr>
          </w:p>
        </w:tc>
        <w:tc>
          <w:tcPr>
            <w:tcW w:w="38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D707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通过开展审计专业知识培训，提升审计队伍业务素质、增强责任意识、提高实际操作水平；通过计算机知识培训，增强审计人员运用大数据进行审计分析的能力，实现科技强审的目标。</w:t>
            </w:r>
          </w:p>
        </w:tc>
        <w:tc>
          <w:tcPr>
            <w:tcW w:w="431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CD6D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展审计质量提升、审计能力提升、全市内审交流培训等相关培训，提升审计人员综合素质，促进审计工作提质增效；开展了全市审计系统大数据培训班，提升了全市审计系统大数据审计分析能力，促进大数据审计人才队伍建设。</w:t>
            </w:r>
          </w:p>
        </w:tc>
        <w:tc>
          <w:tcPr>
            <w:tcW w:w="2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2795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6E9C8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1105" w:type="dxa"/>
            <w:vMerge w:val="continue"/>
            <w:tcBorders>
              <w:top w:val="single" w:color="000000" w:sz="4" w:space="0"/>
              <w:left w:val="single" w:color="000000" w:sz="4" w:space="0"/>
              <w:right w:val="single" w:color="000000" w:sz="4" w:space="0"/>
            </w:tcBorders>
            <w:shd w:val="clear" w:color="auto" w:fill="auto"/>
            <w:vAlign w:val="center"/>
          </w:tcPr>
          <w:p w14:paraId="7AC39346">
            <w:pPr>
              <w:jc w:val="center"/>
              <w:rPr>
                <w:rFonts w:hint="eastAsia" w:ascii="宋体" w:hAnsi="宋体" w:eastAsia="宋体" w:cs="宋体"/>
                <w:i w:val="0"/>
                <w:color w:val="000000"/>
                <w:sz w:val="16"/>
                <w:szCs w:val="16"/>
                <w:u w:val="none"/>
              </w:rPr>
            </w:pPr>
          </w:p>
        </w:tc>
        <w:tc>
          <w:tcPr>
            <w:tcW w:w="38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7AACA">
            <w:pPr>
              <w:jc w:val="left"/>
              <w:rPr>
                <w:rFonts w:hint="eastAsia" w:ascii="宋体" w:hAnsi="宋体" w:eastAsia="宋体" w:cs="宋体"/>
                <w:i w:val="0"/>
                <w:color w:val="000000"/>
                <w:sz w:val="16"/>
                <w:szCs w:val="16"/>
                <w:u w:val="none"/>
              </w:rPr>
            </w:pPr>
          </w:p>
        </w:tc>
        <w:tc>
          <w:tcPr>
            <w:tcW w:w="43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A5C41">
            <w:pPr>
              <w:jc w:val="left"/>
              <w:rPr>
                <w:rFonts w:hint="eastAsia" w:ascii="宋体" w:hAnsi="宋体" w:eastAsia="宋体" w:cs="宋体"/>
                <w:i w:val="0"/>
                <w:color w:val="000000"/>
                <w:sz w:val="16"/>
                <w:szCs w:val="16"/>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FD830">
            <w:pPr>
              <w:jc w:val="center"/>
              <w:rPr>
                <w:rFonts w:hint="eastAsia" w:ascii="宋体" w:hAnsi="宋体" w:eastAsia="宋体" w:cs="宋体"/>
                <w:i w:val="0"/>
                <w:color w:val="000000"/>
                <w:sz w:val="16"/>
                <w:szCs w:val="16"/>
                <w:u w:val="none"/>
              </w:rPr>
            </w:pPr>
          </w:p>
        </w:tc>
      </w:tr>
      <w:tr w14:paraId="5355F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1105" w:type="dxa"/>
            <w:vMerge w:val="continue"/>
            <w:tcBorders>
              <w:top w:val="single" w:color="000000" w:sz="4" w:space="0"/>
              <w:left w:val="single" w:color="000000" w:sz="4" w:space="0"/>
              <w:right w:val="single" w:color="000000" w:sz="4" w:space="0"/>
            </w:tcBorders>
            <w:shd w:val="clear" w:color="auto" w:fill="auto"/>
            <w:vAlign w:val="center"/>
          </w:tcPr>
          <w:p w14:paraId="7968DCB2">
            <w:pPr>
              <w:jc w:val="center"/>
              <w:rPr>
                <w:rFonts w:hint="eastAsia" w:ascii="宋体" w:hAnsi="宋体" w:eastAsia="宋体" w:cs="宋体"/>
                <w:i w:val="0"/>
                <w:color w:val="000000"/>
                <w:sz w:val="16"/>
                <w:szCs w:val="16"/>
                <w:u w:val="none"/>
              </w:rPr>
            </w:pPr>
          </w:p>
        </w:tc>
        <w:tc>
          <w:tcPr>
            <w:tcW w:w="38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C7D18">
            <w:pPr>
              <w:jc w:val="left"/>
              <w:rPr>
                <w:rFonts w:hint="eastAsia" w:ascii="宋体" w:hAnsi="宋体" w:eastAsia="宋体" w:cs="宋体"/>
                <w:i w:val="0"/>
                <w:color w:val="000000"/>
                <w:sz w:val="16"/>
                <w:szCs w:val="16"/>
                <w:u w:val="none"/>
              </w:rPr>
            </w:pPr>
          </w:p>
        </w:tc>
        <w:tc>
          <w:tcPr>
            <w:tcW w:w="43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863B9">
            <w:pPr>
              <w:jc w:val="left"/>
              <w:rPr>
                <w:rFonts w:hint="eastAsia" w:ascii="宋体" w:hAnsi="宋体" w:eastAsia="宋体" w:cs="宋体"/>
                <w:i w:val="0"/>
                <w:color w:val="000000"/>
                <w:sz w:val="16"/>
                <w:szCs w:val="16"/>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F40CC">
            <w:pPr>
              <w:jc w:val="center"/>
              <w:rPr>
                <w:rFonts w:hint="eastAsia" w:ascii="宋体" w:hAnsi="宋体" w:eastAsia="宋体" w:cs="宋体"/>
                <w:i w:val="0"/>
                <w:color w:val="000000"/>
                <w:sz w:val="16"/>
                <w:szCs w:val="16"/>
                <w:u w:val="none"/>
              </w:rPr>
            </w:pPr>
          </w:p>
        </w:tc>
      </w:tr>
      <w:tr w14:paraId="5ED66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D17D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Style w:val="31"/>
                <w:rFonts w:eastAsia="宋体"/>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232" w:type="dxa"/>
            <w:tcBorders>
              <w:top w:val="single" w:color="000000" w:sz="4" w:space="0"/>
              <w:right w:val="single" w:color="000000" w:sz="4" w:space="0"/>
            </w:tcBorders>
            <w:shd w:val="clear" w:color="auto" w:fill="auto"/>
            <w:vAlign w:val="center"/>
          </w:tcPr>
          <w:p w14:paraId="233F55F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222" w:type="dxa"/>
            <w:tcBorders>
              <w:top w:val="single" w:color="000000" w:sz="4" w:space="0"/>
              <w:left w:val="single" w:color="000000" w:sz="4" w:space="0"/>
              <w:right w:val="single" w:color="000000" w:sz="4" w:space="0"/>
            </w:tcBorders>
            <w:shd w:val="clear" w:color="auto" w:fill="auto"/>
            <w:vAlign w:val="center"/>
          </w:tcPr>
          <w:p w14:paraId="25D0EB0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744" w:type="dxa"/>
            <w:gridSpan w:val="2"/>
            <w:tcBorders>
              <w:top w:val="single" w:color="000000" w:sz="4" w:space="0"/>
              <w:left w:val="single" w:color="000000" w:sz="4" w:space="0"/>
              <w:right w:val="single" w:color="000000" w:sz="4" w:space="0"/>
            </w:tcBorders>
            <w:shd w:val="clear" w:color="auto" w:fill="auto"/>
            <w:vAlign w:val="center"/>
          </w:tcPr>
          <w:p w14:paraId="74D40FE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472" w:type="dxa"/>
            <w:tcBorders>
              <w:top w:val="single" w:color="000000" w:sz="4" w:space="0"/>
              <w:left w:val="single" w:color="000000" w:sz="4" w:space="0"/>
              <w:right w:val="single" w:color="000000" w:sz="4" w:space="0"/>
            </w:tcBorders>
            <w:shd w:val="clear" w:color="auto" w:fill="auto"/>
            <w:vAlign w:val="center"/>
          </w:tcPr>
          <w:p w14:paraId="7CBD5A7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467" w:type="dxa"/>
            <w:tcBorders>
              <w:top w:val="single" w:color="000000" w:sz="4" w:space="0"/>
              <w:left w:val="single" w:color="000000" w:sz="4" w:space="0"/>
              <w:right w:val="single" w:color="000000" w:sz="4" w:space="0"/>
            </w:tcBorders>
            <w:shd w:val="clear" w:color="auto" w:fill="auto"/>
            <w:vAlign w:val="center"/>
          </w:tcPr>
          <w:p w14:paraId="52F3C04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2005" w:type="dxa"/>
            <w:tcBorders>
              <w:top w:val="single" w:color="000000" w:sz="4" w:space="0"/>
              <w:left w:val="single" w:color="000000" w:sz="4" w:space="0"/>
              <w:right w:val="single" w:color="000000" w:sz="4" w:space="0"/>
            </w:tcBorders>
            <w:shd w:val="clear" w:color="auto" w:fill="auto"/>
            <w:vAlign w:val="center"/>
          </w:tcPr>
          <w:p w14:paraId="3BB1291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06E39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8A93F">
            <w:pPr>
              <w:jc w:val="center"/>
              <w:rPr>
                <w:rFonts w:hint="eastAsia" w:ascii="宋体" w:hAnsi="宋体" w:eastAsia="宋体" w:cs="宋体"/>
                <w:i w:val="0"/>
                <w:color w:val="000000"/>
                <w:sz w:val="16"/>
                <w:szCs w:val="16"/>
                <w:u w:val="none"/>
              </w:rPr>
            </w:pPr>
          </w:p>
        </w:tc>
        <w:tc>
          <w:tcPr>
            <w:tcW w:w="1232" w:type="dxa"/>
            <w:vMerge w:val="restart"/>
            <w:tcBorders>
              <w:top w:val="single" w:color="000000" w:sz="4" w:space="0"/>
              <w:bottom w:val="single" w:color="000000" w:sz="4" w:space="0"/>
              <w:right w:val="single" w:color="000000" w:sz="4" w:space="0"/>
            </w:tcBorders>
            <w:shd w:val="clear" w:color="auto" w:fill="auto"/>
            <w:vAlign w:val="center"/>
          </w:tcPr>
          <w:p w14:paraId="69CD44B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FA4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87FA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培训期数</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DC9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≥2期</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35E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6期</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B60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AA6A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C26DB">
            <w:pPr>
              <w:jc w:val="center"/>
              <w:rPr>
                <w:rFonts w:hint="eastAsia" w:ascii="宋体" w:hAnsi="宋体" w:eastAsia="宋体" w:cs="宋体"/>
                <w:i w:val="0"/>
                <w:color w:val="000000"/>
                <w:sz w:val="16"/>
                <w:szCs w:val="16"/>
                <w:u w:val="none"/>
              </w:rPr>
            </w:pPr>
          </w:p>
        </w:tc>
        <w:tc>
          <w:tcPr>
            <w:tcW w:w="1232" w:type="dxa"/>
            <w:vMerge w:val="continue"/>
            <w:tcBorders>
              <w:top w:val="single" w:color="000000" w:sz="4" w:space="0"/>
              <w:bottom w:val="single" w:color="000000" w:sz="4" w:space="0"/>
              <w:right w:val="single" w:color="000000" w:sz="4" w:space="0"/>
            </w:tcBorders>
            <w:shd w:val="clear" w:color="auto" w:fill="auto"/>
            <w:vAlign w:val="center"/>
          </w:tcPr>
          <w:p w14:paraId="6C69325D">
            <w:pPr>
              <w:jc w:val="center"/>
              <w:rPr>
                <w:rFonts w:hint="eastAsia" w:ascii="宋体" w:hAnsi="宋体" w:eastAsia="宋体" w:cs="宋体"/>
                <w:i w:val="0"/>
                <w:color w:val="000000"/>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628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EA1C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受训人员合格率</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75D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31E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7D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FBDC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0B73E">
            <w:pPr>
              <w:jc w:val="center"/>
              <w:rPr>
                <w:rFonts w:hint="eastAsia" w:ascii="宋体" w:hAnsi="宋体" w:eastAsia="宋体" w:cs="宋体"/>
                <w:i w:val="0"/>
                <w:color w:val="000000"/>
                <w:sz w:val="16"/>
                <w:szCs w:val="16"/>
                <w:u w:val="none"/>
              </w:rPr>
            </w:pPr>
          </w:p>
        </w:tc>
        <w:tc>
          <w:tcPr>
            <w:tcW w:w="1232" w:type="dxa"/>
            <w:vMerge w:val="continue"/>
            <w:tcBorders>
              <w:top w:val="single" w:color="000000" w:sz="4" w:space="0"/>
              <w:bottom w:val="single" w:color="000000" w:sz="4" w:space="0"/>
              <w:right w:val="single" w:color="000000" w:sz="4" w:space="0"/>
            </w:tcBorders>
            <w:shd w:val="clear" w:color="auto" w:fill="auto"/>
            <w:vAlign w:val="center"/>
          </w:tcPr>
          <w:p w14:paraId="2D478298">
            <w:pPr>
              <w:jc w:val="center"/>
              <w:rPr>
                <w:rFonts w:hint="eastAsia" w:ascii="宋体" w:hAnsi="宋体" w:eastAsia="宋体" w:cs="宋体"/>
                <w:i w:val="0"/>
                <w:color w:val="000000"/>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907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DD2F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培训完成及时情况</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547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培训计划是否如期完成</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1E6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E0D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4259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122A0">
            <w:pPr>
              <w:jc w:val="center"/>
              <w:rPr>
                <w:rFonts w:hint="eastAsia" w:ascii="宋体" w:hAnsi="宋体" w:eastAsia="宋体" w:cs="宋体"/>
                <w:i w:val="0"/>
                <w:color w:val="000000"/>
                <w:sz w:val="16"/>
                <w:szCs w:val="16"/>
                <w:u w:val="none"/>
              </w:rPr>
            </w:pPr>
          </w:p>
        </w:tc>
        <w:tc>
          <w:tcPr>
            <w:tcW w:w="1232" w:type="dxa"/>
            <w:vMerge w:val="continue"/>
            <w:tcBorders>
              <w:top w:val="single" w:color="000000" w:sz="4" w:space="0"/>
              <w:bottom w:val="single" w:color="000000" w:sz="4" w:space="0"/>
              <w:right w:val="single" w:color="000000" w:sz="4" w:space="0"/>
            </w:tcBorders>
            <w:shd w:val="clear" w:color="auto" w:fill="auto"/>
            <w:vAlign w:val="center"/>
          </w:tcPr>
          <w:p w14:paraId="3FFEB418">
            <w:pPr>
              <w:jc w:val="center"/>
              <w:rPr>
                <w:rFonts w:hint="eastAsia" w:ascii="宋体" w:hAnsi="宋体" w:eastAsia="宋体" w:cs="宋体"/>
                <w:i w:val="0"/>
                <w:color w:val="000000"/>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4A7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CBB5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人均培训成本</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954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培训费文件规定标准值</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C0D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依据《石家庄市级机关培训费管理办法》，在规定标准内。</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17F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326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9A8D9">
            <w:pPr>
              <w:jc w:val="center"/>
              <w:rPr>
                <w:rFonts w:hint="eastAsia" w:ascii="宋体" w:hAnsi="宋体" w:eastAsia="宋体" w:cs="宋体"/>
                <w:i w:val="0"/>
                <w:color w:val="000000"/>
                <w:sz w:val="16"/>
                <w:szCs w:val="16"/>
                <w:u w:val="none"/>
              </w:rPr>
            </w:pPr>
          </w:p>
        </w:tc>
        <w:tc>
          <w:tcPr>
            <w:tcW w:w="1232" w:type="dxa"/>
            <w:tcBorders>
              <w:top w:val="single" w:color="000000" w:sz="4" w:space="0"/>
              <w:bottom w:val="single" w:color="000000" w:sz="4" w:space="0"/>
              <w:right w:val="single" w:color="000000" w:sz="4" w:space="0"/>
            </w:tcBorders>
            <w:shd w:val="clear" w:color="auto" w:fill="auto"/>
            <w:vAlign w:val="center"/>
          </w:tcPr>
          <w:p w14:paraId="24AC97E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CC2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2BC01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35F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F10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B90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BB1F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3BCA2">
            <w:pPr>
              <w:jc w:val="center"/>
              <w:rPr>
                <w:rFonts w:hint="eastAsia" w:ascii="宋体" w:hAnsi="宋体" w:eastAsia="宋体" w:cs="宋体"/>
                <w:i w:val="0"/>
                <w:color w:val="000000"/>
                <w:sz w:val="16"/>
                <w:szCs w:val="16"/>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F26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（40分）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DBC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4C3D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提升业务水平</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D9E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提升审计人员业务水平效果</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F99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0E9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r>
      <w:tr w14:paraId="23FD2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8C8FF">
            <w:pPr>
              <w:jc w:val="center"/>
              <w:rPr>
                <w:rFonts w:hint="eastAsia" w:ascii="宋体" w:hAnsi="宋体" w:eastAsia="宋体" w:cs="宋体"/>
                <w:i w:val="0"/>
                <w:color w:val="000000"/>
                <w:sz w:val="16"/>
                <w:szCs w:val="16"/>
                <w:u w:val="none"/>
              </w:rPr>
            </w:pPr>
          </w:p>
        </w:tc>
        <w:tc>
          <w:tcPr>
            <w:tcW w:w="1232" w:type="dxa"/>
            <w:tcBorders>
              <w:top w:val="single" w:color="000000" w:sz="4" w:space="0"/>
              <w:bottom w:val="single" w:color="000000" w:sz="4" w:space="0"/>
              <w:right w:val="single" w:color="000000" w:sz="4" w:space="0"/>
            </w:tcBorders>
            <w:shd w:val="clear" w:color="auto" w:fill="auto"/>
            <w:vAlign w:val="center"/>
          </w:tcPr>
          <w:p w14:paraId="47F04B2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DFC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AF0A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受训人员满意度</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822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3013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0D1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ABB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B2FD0">
            <w:pPr>
              <w:jc w:val="center"/>
              <w:rPr>
                <w:rFonts w:hint="eastAsia" w:ascii="宋体" w:hAnsi="宋体" w:eastAsia="宋体" w:cs="宋体"/>
                <w:i w:val="0"/>
                <w:color w:val="000000"/>
                <w:sz w:val="16"/>
                <w:szCs w:val="16"/>
                <w:u w:val="none"/>
              </w:rPr>
            </w:pPr>
          </w:p>
        </w:tc>
        <w:tc>
          <w:tcPr>
            <w:tcW w:w="8137" w:type="dxa"/>
            <w:gridSpan w:val="6"/>
            <w:tcBorders>
              <w:top w:val="single" w:color="000000" w:sz="4" w:space="0"/>
              <w:bottom w:val="single" w:color="000000" w:sz="4" w:space="0"/>
              <w:right w:val="single" w:color="000000" w:sz="4" w:space="0"/>
            </w:tcBorders>
            <w:shd w:val="clear" w:color="auto" w:fill="auto"/>
            <w:vAlign w:val="center"/>
          </w:tcPr>
          <w:p w14:paraId="61D7D7A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0FC0">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100</w:t>
            </w:r>
          </w:p>
        </w:tc>
      </w:tr>
      <w:tr w14:paraId="551F3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0" w:hRule="atLeast"/>
        </w:trPr>
        <w:tc>
          <w:tcPr>
            <w:tcW w:w="1105" w:type="dxa"/>
            <w:tcBorders>
              <w:left w:val="single" w:color="000000" w:sz="4" w:space="0"/>
              <w:bottom w:val="single" w:color="000000" w:sz="4" w:space="0"/>
            </w:tcBorders>
            <w:shd w:val="clear" w:color="auto" w:fill="auto"/>
            <w:vAlign w:val="center"/>
          </w:tcPr>
          <w:p w14:paraId="6E36847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Style w:val="31"/>
                <w:rFonts w:eastAsia="宋体"/>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1014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3FB0A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14:paraId="4A2B1903">
      <w:pPr>
        <w:rPr>
          <w:rFonts w:hint="eastAsia"/>
          <w:lang w:val="en-US" w:eastAsia="zh-CN"/>
        </w:rPr>
      </w:pPr>
    </w:p>
    <w:p w14:paraId="463B4DCC">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提前下达</w:t>
      </w:r>
      <w:r>
        <w:rPr>
          <w:rFonts w:hint="eastAsia" w:ascii="Times New Roman" w:eastAsia="仿宋_GB2312" w:cs="宋体"/>
          <w:b/>
          <w:color w:val="auto"/>
          <w:kern w:val="0"/>
          <w:sz w:val="32"/>
          <w:szCs w:val="32"/>
          <w:lang w:val="en-US" w:eastAsia="zh-CN" w:bidi="ar-SA"/>
        </w:rPr>
        <w:t>2025</w:t>
      </w:r>
      <w:r>
        <w:rPr>
          <w:rFonts w:hint="eastAsia" w:ascii="Times New Roman" w:eastAsia="仿宋_GB2312" w:cs="宋体" w:hAnsiTheme="minorHAnsi"/>
          <w:b/>
          <w:color w:val="auto"/>
          <w:kern w:val="0"/>
          <w:sz w:val="32"/>
          <w:szCs w:val="32"/>
          <w:lang w:val="en-US" w:eastAsia="zh-CN" w:bidi="ar-SA"/>
        </w:rPr>
        <w:t>年信息系统运行维护专项补助经费</w:t>
      </w:r>
    </w:p>
    <w:p w14:paraId="4CFA3D78">
      <w:pPr>
        <w:rPr>
          <w:rFonts w:hint="eastAsia" w:ascii="Times New Roman" w:eastAsia="仿宋_GB2312" w:cs="宋体" w:hAnsiTheme="minorHAnsi"/>
          <w:b/>
          <w:color w:val="auto"/>
          <w:kern w:val="0"/>
          <w:sz w:val="32"/>
          <w:szCs w:val="32"/>
          <w:lang w:val="en-US" w:eastAsia="zh-CN" w:bidi="ar-SA"/>
        </w:rPr>
      </w:pPr>
    </w:p>
    <w:tbl>
      <w:tblPr>
        <w:tblStyle w:val="14"/>
        <w:tblW w:w="99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15"/>
        <w:gridCol w:w="1154"/>
        <w:gridCol w:w="1131"/>
        <w:gridCol w:w="1231"/>
        <w:gridCol w:w="1231"/>
        <w:gridCol w:w="1394"/>
        <w:gridCol w:w="1359"/>
        <w:gridCol w:w="1856"/>
      </w:tblGrid>
      <w:tr w14:paraId="5AE2E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971" w:type="dxa"/>
            <w:gridSpan w:val="8"/>
            <w:shd w:val="clear" w:color="auto" w:fill="auto"/>
            <w:vAlign w:val="center"/>
          </w:tcPr>
          <w:p w14:paraId="7CD035E7">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市级单位预算项目绩效自评表</w:t>
            </w:r>
          </w:p>
        </w:tc>
      </w:tr>
      <w:tr w14:paraId="47BB2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9971" w:type="dxa"/>
            <w:gridSpan w:val="8"/>
            <w:shd w:val="clear" w:color="auto" w:fill="auto"/>
            <w:vAlign w:val="bottom"/>
          </w:tcPr>
          <w:p w14:paraId="3E5E78DE">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642E8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615" w:type="dxa"/>
            <w:shd w:val="clear" w:color="auto" w:fill="auto"/>
            <w:vAlign w:val="center"/>
          </w:tcPr>
          <w:p w14:paraId="684EE96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1154" w:type="dxa"/>
            <w:shd w:val="clear" w:color="auto" w:fill="auto"/>
            <w:vAlign w:val="center"/>
          </w:tcPr>
          <w:p w14:paraId="5925253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131" w:type="dxa"/>
            <w:shd w:val="clear" w:color="auto" w:fill="auto"/>
            <w:vAlign w:val="center"/>
          </w:tcPr>
          <w:p w14:paraId="675159A2">
            <w:pPr>
              <w:jc w:val="center"/>
              <w:rPr>
                <w:rFonts w:hint="eastAsia" w:ascii="宋体" w:hAnsi="宋体" w:eastAsia="宋体" w:cs="宋体"/>
                <w:i w:val="0"/>
                <w:color w:val="000000"/>
                <w:sz w:val="16"/>
                <w:szCs w:val="16"/>
                <w:u w:val="none"/>
              </w:rPr>
            </w:pPr>
          </w:p>
        </w:tc>
        <w:tc>
          <w:tcPr>
            <w:tcW w:w="1231" w:type="dxa"/>
            <w:shd w:val="clear" w:color="auto" w:fill="auto"/>
            <w:vAlign w:val="center"/>
          </w:tcPr>
          <w:p w14:paraId="6FCDED45">
            <w:pPr>
              <w:jc w:val="center"/>
              <w:rPr>
                <w:rFonts w:hint="eastAsia" w:ascii="宋体" w:hAnsi="宋体" w:eastAsia="宋体" w:cs="宋体"/>
                <w:i w:val="0"/>
                <w:color w:val="000000"/>
                <w:sz w:val="16"/>
                <w:szCs w:val="16"/>
                <w:u w:val="none"/>
              </w:rPr>
            </w:pPr>
          </w:p>
        </w:tc>
        <w:tc>
          <w:tcPr>
            <w:tcW w:w="1231" w:type="dxa"/>
            <w:shd w:val="clear" w:color="auto" w:fill="auto"/>
            <w:vAlign w:val="center"/>
          </w:tcPr>
          <w:p w14:paraId="338AC7F6">
            <w:pPr>
              <w:jc w:val="center"/>
              <w:rPr>
                <w:rFonts w:hint="eastAsia" w:ascii="宋体" w:hAnsi="宋体" w:eastAsia="宋体" w:cs="宋体"/>
                <w:i w:val="0"/>
                <w:color w:val="000000"/>
                <w:sz w:val="16"/>
                <w:szCs w:val="16"/>
                <w:u w:val="none"/>
              </w:rPr>
            </w:pPr>
          </w:p>
        </w:tc>
        <w:tc>
          <w:tcPr>
            <w:tcW w:w="1394" w:type="dxa"/>
            <w:shd w:val="clear" w:color="auto" w:fill="auto"/>
            <w:vAlign w:val="center"/>
          </w:tcPr>
          <w:p w14:paraId="6372F5BD">
            <w:pPr>
              <w:jc w:val="center"/>
              <w:rPr>
                <w:rFonts w:hint="eastAsia" w:ascii="宋体" w:hAnsi="宋体" w:eastAsia="宋体" w:cs="宋体"/>
                <w:i w:val="0"/>
                <w:color w:val="000000"/>
                <w:sz w:val="16"/>
                <w:szCs w:val="16"/>
                <w:u w:val="none"/>
              </w:rPr>
            </w:pPr>
          </w:p>
        </w:tc>
        <w:tc>
          <w:tcPr>
            <w:tcW w:w="1359" w:type="dxa"/>
            <w:shd w:val="clear" w:color="auto" w:fill="auto"/>
            <w:vAlign w:val="center"/>
          </w:tcPr>
          <w:p w14:paraId="40A997AF">
            <w:pPr>
              <w:jc w:val="center"/>
              <w:rPr>
                <w:rFonts w:hint="eastAsia" w:ascii="宋体" w:hAnsi="宋体" w:eastAsia="宋体" w:cs="宋体"/>
                <w:i w:val="0"/>
                <w:color w:val="000000"/>
                <w:sz w:val="16"/>
                <w:szCs w:val="16"/>
                <w:u w:val="none"/>
              </w:rPr>
            </w:pPr>
          </w:p>
        </w:tc>
        <w:tc>
          <w:tcPr>
            <w:tcW w:w="1856" w:type="dxa"/>
            <w:shd w:val="clear" w:color="auto" w:fill="auto"/>
            <w:vAlign w:val="center"/>
          </w:tcPr>
          <w:p w14:paraId="3862286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114E3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15" w:type="dxa"/>
            <w:tcBorders>
              <w:top w:val="single" w:color="000000" w:sz="4" w:space="0"/>
              <w:left w:val="single" w:color="000000" w:sz="4" w:space="0"/>
              <w:right w:val="single" w:color="000000" w:sz="4" w:space="0"/>
            </w:tcBorders>
            <w:shd w:val="clear" w:color="auto" w:fill="auto"/>
            <w:vAlign w:val="center"/>
          </w:tcPr>
          <w:p w14:paraId="3F22FEF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Style w:val="32"/>
                <w:rFonts w:ascii="宋体" w:hAnsi="宋体" w:eastAsia="宋体" w:cs="宋体"/>
                <w:sz w:val="24"/>
                <w:szCs w:val="24"/>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118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3981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提前下达2025年信息系统运行维护专项补助经费</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B2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46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D9A3F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27480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DA04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FFFE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3EDB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7146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5C2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389E0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CC897">
            <w:pPr>
              <w:jc w:val="center"/>
              <w:rPr>
                <w:rFonts w:hint="eastAsia" w:ascii="宋体" w:hAnsi="宋体" w:eastAsia="宋体" w:cs="宋体"/>
                <w:i w:val="0"/>
                <w:color w:val="000000"/>
                <w:sz w:val="16"/>
                <w:szCs w:val="16"/>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EA2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93E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6A8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09B7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2B8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7BF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09B9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3F0CF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6DDC8">
            <w:pPr>
              <w:jc w:val="center"/>
              <w:rPr>
                <w:rFonts w:hint="eastAsia" w:ascii="宋体" w:hAnsi="宋体" w:eastAsia="宋体" w:cs="宋体"/>
                <w:i w:val="0"/>
                <w:color w:val="000000"/>
                <w:sz w:val="16"/>
                <w:szCs w:val="16"/>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F13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8A2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9235">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1CB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6C67">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BCA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8A2FB">
            <w:pPr>
              <w:jc w:val="center"/>
              <w:rPr>
                <w:rFonts w:hint="eastAsia" w:ascii="宋体" w:hAnsi="宋体" w:eastAsia="宋体" w:cs="宋体"/>
                <w:i w:val="0"/>
                <w:color w:val="000000"/>
                <w:sz w:val="16"/>
                <w:szCs w:val="16"/>
                <w:u w:val="none"/>
              </w:rPr>
            </w:pPr>
          </w:p>
        </w:tc>
      </w:tr>
      <w:tr w14:paraId="065AE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ED378">
            <w:pPr>
              <w:jc w:val="center"/>
              <w:rPr>
                <w:rFonts w:hint="eastAsia" w:ascii="宋体" w:hAnsi="宋体" w:eastAsia="宋体" w:cs="宋体"/>
                <w:i w:val="0"/>
                <w:color w:val="000000"/>
                <w:sz w:val="16"/>
                <w:szCs w:val="16"/>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914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FBC9">
            <w:pPr>
              <w:rPr>
                <w:rFonts w:hint="default" w:ascii="Calibri" w:hAnsi="Calibri" w:eastAsia="宋体" w:cs="Calibri"/>
                <w:i w:val="0"/>
                <w:color w:val="000000"/>
                <w:sz w:val="21"/>
                <w:szCs w:val="21"/>
                <w:u w:val="none"/>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2D09">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0B02">
            <w:pPr>
              <w:rPr>
                <w:rFonts w:hint="eastAsia" w:ascii="宋体" w:hAnsi="宋体" w:eastAsia="宋体" w:cs="宋体"/>
                <w:i w:val="0"/>
                <w:color w:val="000000"/>
                <w:sz w:val="16"/>
                <w:szCs w:val="16"/>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018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70A5">
            <w:pPr>
              <w:rPr>
                <w:rFonts w:hint="eastAsia" w:ascii="宋体" w:hAnsi="宋体" w:eastAsia="宋体" w:cs="宋体"/>
                <w:i w:val="0"/>
                <w:color w:val="000000"/>
                <w:sz w:val="16"/>
                <w:szCs w:val="16"/>
                <w:u w:val="none"/>
              </w:rPr>
            </w:pPr>
          </w:p>
        </w:tc>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4F1C3">
            <w:pPr>
              <w:jc w:val="center"/>
              <w:rPr>
                <w:rFonts w:hint="eastAsia" w:ascii="宋体" w:hAnsi="宋体" w:eastAsia="宋体" w:cs="宋体"/>
                <w:i w:val="0"/>
                <w:color w:val="000000"/>
                <w:sz w:val="16"/>
                <w:szCs w:val="16"/>
                <w:u w:val="none"/>
              </w:rPr>
            </w:pPr>
          </w:p>
        </w:tc>
      </w:tr>
      <w:tr w14:paraId="7368A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615" w:type="dxa"/>
            <w:vMerge w:val="restart"/>
            <w:tcBorders>
              <w:top w:val="single" w:color="000000" w:sz="4" w:space="0"/>
              <w:left w:val="single" w:color="000000" w:sz="4" w:space="0"/>
              <w:right w:val="single" w:color="000000" w:sz="4" w:space="0"/>
            </w:tcBorders>
            <w:shd w:val="clear" w:color="auto" w:fill="auto"/>
            <w:vAlign w:val="center"/>
          </w:tcPr>
          <w:p w14:paraId="1757394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5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A1701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9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0B24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76F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38069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615" w:type="dxa"/>
            <w:vMerge w:val="continue"/>
            <w:tcBorders>
              <w:top w:val="single" w:color="000000" w:sz="4" w:space="0"/>
              <w:left w:val="single" w:color="000000" w:sz="4" w:space="0"/>
              <w:right w:val="single" w:color="000000" w:sz="4" w:space="0"/>
            </w:tcBorders>
            <w:shd w:val="clear" w:color="auto" w:fill="auto"/>
            <w:vAlign w:val="center"/>
          </w:tcPr>
          <w:p w14:paraId="44EAD694">
            <w:pPr>
              <w:jc w:val="center"/>
              <w:rPr>
                <w:rFonts w:hint="eastAsia" w:ascii="宋体" w:hAnsi="宋体" w:eastAsia="宋体" w:cs="宋体"/>
                <w:i w:val="0"/>
                <w:color w:val="000000"/>
                <w:sz w:val="16"/>
                <w:szCs w:val="16"/>
                <w:u w:val="none"/>
              </w:rPr>
            </w:pPr>
          </w:p>
        </w:tc>
        <w:tc>
          <w:tcPr>
            <w:tcW w:w="35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DDB1A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1.通过金审工程终端和应用系统等建设，加强金审工程三期应用推广。</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2.确保信息系统的正常运行，提高信息化环境下的大数据分析能力和审计监督能力。</w:t>
            </w:r>
          </w:p>
        </w:tc>
        <w:tc>
          <w:tcPr>
            <w:tcW w:w="39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E9D8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通过金审工程三期应用推广，实现审计数据收集，整理，分析全覆盖。保障了金审三期信息化系统正常运行，建立了整合的，全方位的审计信息化体系，提高了信息化环境下的审计监督能力。</w:t>
            </w:r>
          </w:p>
        </w:tc>
        <w:tc>
          <w:tcPr>
            <w:tcW w:w="1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3E7B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4766A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615" w:type="dxa"/>
            <w:vMerge w:val="continue"/>
            <w:tcBorders>
              <w:top w:val="single" w:color="000000" w:sz="4" w:space="0"/>
              <w:left w:val="single" w:color="000000" w:sz="4" w:space="0"/>
              <w:right w:val="single" w:color="000000" w:sz="4" w:space="0"/>
            </w:tcBorders>
            <w:shd w:val="clear" w:color="auto" w:fill="auto"/>
            <w:vAlign w:val="center"/>
          </w:tcPr>
          <w:p w14:paraId="44E644CE">
            <w:pPr>
              <w:jc w:val="center"/>
              <w:rPr>
                <w:rFonts w:hint="eastAsia" w:ascii="宋体" w:hAnsi="宋体" w:eastAsia="宋体" w:cs="宋体"/>
                <w:i w:val="0"/>
                <w:color w:val="000000"/>
                <w:sz w:val="16"/>
                <w:szCs w:val="16"/>
                <w:u w:val="none"/>
              </w:rPr>
            </w:pPr>
          </w:p>
        </w:tc>
        <w:tc>
          <w:tcPr>
            <w:tcW w:w="35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B5C37">
            <w:pPr>
              <w:jc w:val="left"/>
              <w:rPr>
                <w:rFonts w:hint="eastAsia" w:ascii="宋体" w:hAnsi="宋体" w:eastAsia="宋体" w:cs="宋体"/>
                <w:i w:val="0"/>
                <w:color w:val="000000"/>
                <w:sz w:val="16"/>
                <w:szCs w:val="16"/>
                <w:u w:val="none"/>
              </w:rPr>
            </w:pPr>
          </w:p>
        </w:tc>
        <w:tc>
          <w:tcPr>
            <w:tcW w:w="39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AC9A2">
            <w:pPr>
              <w:jc w:val="left"/>
              <w:rPr>
                <w:rFonts w:hint="eastAsia" w:ascii="宋体" w:hAnsi="宋体" w:eastAsia="宋体" w:cs="宋体"/>
                <w:i w:val="0"/>
                <w:color w:val="000000"/>
                <w:sz w:val="16"/>
                <w:szCs w:val="16"/>
                <w:u w:val="none"/>
              </w:rPr>
            </w:pPr>
          </w:p>
        </w:tc>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15F34">
            <w:pPr>
              <w:jc w:val="center"/>
              <w:rPr>
                <w:rFonts w:hint="eastAsia" w:ascii="宋体" w:hAnsi="宋体" w:eastAsia="宋体" w:cs="宋体"/>
                <w:i w:val="0"/>
                <w:color w:val="000000"/>
                <w:sz w:val="16"/>
                <w:szCs w:val="16"/>
                <w:u w:val="none"/>
              </w:rPr>
            </w:pPr>
          </w:p>
        </w:tc>
      </w:tr>
      <w:tr w14:paraId="609C6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615" w:type="dxa"/>
            <w:vMerge w:val="continue"/>
            <w:tcBorders>
              <w:top w:val="single" w:color="000000" w:sz="4" w:space="0"/>
              <w:left w:val="single" w:color="000000" w:sz="4" w:space="0"/>
              <w:right w:val="single" w:color="000000" w:sz="4" w:space="0"/>
            </w:tcBorders>
            <w:shd w:val="clear" w:color="auto" w:fill="auto"/>
            <w:vAlign w:val="center"/>
          </w:tcPr>
          <w:p w14:paraId="72EB9323">
            <w:pPr>
              <w:jc w:val="center"/>
              <w:rPr>
                <w:rFonts w:hint="eastAsia" w:ascii="宋体" w:hAnsi="宋体" w:eastAsia="宋体" w:cs="宋体"/>
                <w:i w:val="0"/>
                <w:color w:val="000000"/>
                <w:sz w:val="16"/>
                <w:szCs w:val="16"/>
                <w:u w:val="none"/>
              </w:rPr>
            </w:pPr>
          </w:p>
        </w:tc>
        <w:tc>
          <w:tcPr>
            <w:tcW w:w="35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DEDB4">
            <w:pPr>
              <w:jc w:val="left"/>
              <w:rPr>
                <w:rFonts w:hint="eastAsia" w:ascii="宋体" w:hAnsi="宋体" w:eastAsia="宋体" w:cs="宋体"/>
                <w:i w:val="0"/>
                <w:color w:val="000000"/>
                <w:sz w:val="16"/>
                <w:szCs w:val="16"/>
                <w:u w:val="none"/>
              </w:rPr>
            </w:pPr>
          </w:p>
        </w:tc>
        <w:tc>
          <w:tcPr>
            <w:tcW w:w="39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DDBDC">
            <w:pPr>
              <w:jc w:val="left"/>
              <w:rPr>
                <w:rFonts w:hint="eastAsia" w:ascii="宋体" w:hAnsi="宋体" w:eastAsia="宋体" w:cs="宋体"/>
                <w:i w:val="0"/>
                <w:color w:val="000000"/>
                <w:sz w:val="16"/>
                <w:szCs w:val="16"/>
                <w:u w:val="none"/>
              </w:rPr>
            </w:pPr>
          </w:p>
        </w:tc>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C2D35">
            <w:pPr>
              <w:jc w:val="center"/>
              <w:rPr>
                <w:rFonts w:hint="eastAsia" w:ascii="宋体" w:hAnsi="宋体" w:eastAsia="宋体" w:cs="宋体"/>
                <w:i w:val="0"/>
                <w:color w:val="000000"/>
                <w:sz w:val="16"/>
                <w:szCs w:val="16"/>
                <w:u w:val="none"/>
              </w:rPr>
            </w:pPr>
          </w:p>
        </w:tc>
      </w:tr>
      <w:tr w14:paraId="5A3FC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7725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Style w:val="32"/>
                <w:rFonts w:ascii="宋体" w:hAnsi="宋体" w:eastAsia="宋体" w:cs="宋体"/>
                <w:sz w:val="24"/>
                <w:szCs w:val="24"/>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154" w:type="dxa"/>
            <w:tcBorders>
              <w:top w:val="single" w:color="000000" w:sz="4" w:space="0"/>
              <w:right w:val="single" w:color="000000" w:sz="4" w:space="0"/>
            </w:tcBorders>
            <w:shd w:val="clear" w:color="auto" w:fill="auto"/>
            <w:vAlign w:val="center"/>
          </w:tcPr>
          <w:p w14:paraId="51455B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131" w:type="dxa"/>
            <w:tcBorders>
              <w:top w:val="single" w:color="000000" w:sz="4" w:space="0"/>
              <w:left w:val="single" w:color="000000" w:sz="4" w:space="0"/>
              <w:right w:val="single" w:color="000000" w:sz="4" w:space="0"/>
            </w:tcBorders>
            <w:shd w:val="clear" w:color="auto" w:fill="auto"/>
            <w:vAlign w:val="center"/>
          </w:tcPr>
          <w:p w14:paraId="07DCC1E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462" w:type="dxa"/>
            <w:gridSpan w:val="2"/>
            <w:tcBorders>
              <w:top w:val="single" w:color="000000" w:sz="4" w:space="0"/>
              <w:left w:val="single" w:color="000000" w:sz="4" w:space="0"/>
              <w:right w:val="single" w:color="000000" w:sz="4" w:space="0"/>
            </w:tcBorders>
            <w:shd w:val="clear" w:color="auto" w:fill="auto"/>
            <w:vAlign w:val="center"/>
          </w:tcPr>
          <w:p w14:paraId="72B586E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394" w:type="dxa"/>
            <w:tcBorders>
              <w:top w:val="single" w:color="000000" w:sz="4" w:space="0"/>
              <w:left w:val="single" w:color="000000" w:sz="4" w:space="0"/>
              <w:right w:val="single" w:color="000000" w:sz="4" w:space="0"/>
            </w:tcBorders>
            <w:shd w:val="clear" w:color="auto" w:fill="auto"/>
            <w:vAlign w:val="center"/>
          </w:tcPr>
          <w:p w14:paraId="17C55AA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359" w:type="dxa"/>
            <w:tcBorders>
              <w:top w:val="single" w:color="000000" w:sz="4" w:space="0"/>
              <w:left w:val="single" w:color="000000" w:sz="4" w:space="0"/>
              <w:right w:val="single" w:color="000000" w:sz="4" w:space="0"/>
            </w:tcBorders>
            <w:shd w:val="clear" w:color="auto" w:fill="auto"/>
            <w:vAlign w:val="center"/>
          </w:tcPr>
          <w:p w14:paraId="7932D4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856" w:type="dxa"/>
            <w:tcBorders>
              <w:top w:val="single" w:color="000000" w:sz="4" w:space="0"/>
              <w:left w:val="single" w:color="000000" w:sz="4" w:space="0"/>
              <w:right w:val="single" w:color="000000" w:sz="4" w:space="0"/>
            </w:tcBorders>
            <w:shd w:val="clear" w:color="auto" w:fill="auto"/>
            <w:vAlign w:val="center"/>
          </w:tcPr>
          <w:p w14:paraId="5AE32B7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6D4FA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41A72">
            <w:pPr>
              <w:jc w:val="center"/>
              <w:rPr>
                <w:rFonts w:hint="eastAsia" w:ascii="宋体" w:hAnsi="宋体" w:eastAsia="宋体" w:cs="宋体"/>
                <w:i w:val="0"/>
                <w:color w:val="000000"/>
                <w:sz w:val="16"/>
                <w:szCs w:val="16"/>
                <w:u w:val="none"/>
              </w:rPr>
            </w:pPr>
          </w:p>
        </w:tc>
        <w:tc>
          <w:tcPr>
            <w:tcW w:w="1154" w:type="dxa"/>
            <w:vMerge w:val="restart"/>
            <w:tcBorders>
              <w:top w:val="single" w:color="000000" w:sz="4" w:space="0"/>
              <w:bottom w:val="single" w:color="000000" w:sz="4" w:space="0"/>
              <w:right w:val="single" w:color="000000" w:sz="4" w:space="0"/>
            </w:tcBorders>
            <w:shd w:val="clear" w:color="auto" w:fill="auto"/>
            <w:vAlign w:val="center"/>
          </w:tcPr>
          <w:p w14:paraId="503734F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EA5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4E0E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8A2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85 %</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ECE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C5E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A7FB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FB878">
            <w:pPr>
              <w:jc w:val="center"/>
              <w:rPr>
                <w:rFonts w:hint="eastAsia" w:ascii="宋体" w:hAnsi="宋体" w:eastAsia="宋体" w:cs="宋体"/>
                <w:i w:val="0"/>
                <w:color w:val="000000"/>
                <w:sz w:val="16"/>
                <w:szCs w:val="16"/>
                <w:u w:val="none"/>
              </w:rPr>
            </w:pPr>
          </w:p>
        </w:tc>
        <w:tc>
          <w:tcPr>
            <w:tcW w:w="1154" w:type="dxa"/>
            <w:vMerge w:val="continue"/>
            <w:tcBorders>
              <w:top w:val="single" w:color="000000" w:sz="4" w:space="0"/>
              <w:bottom w:val="single" w:color="000000" w:sz="4" w:space="0"/>
              <w:right w:val="single" w:color="000000" w:sz="4" w:space="0"/>
            </w:tcBorders>
            <w:shd w:val="clear" w:color="auto" w:fill="auto"/>
            <w:vAlign w:val="center"/>
          </w:tcPr>
          <w:p w14:paraId="38DF83F7">
            <w:pPr>
              <w:jc w:val="center"/>
              <w:rPr>
                <w:rFonts w:hint="eastAsia" w:ascii="宋体" w:hAnsi="宋体" w:eastAsia="宋体" w:cs="宋体"/>
                <w:i w:val="0"/>
                <w:color w:val="000000"/>
                <w:sz w:val="16"/>
                <w:szCs w:val="16"/>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494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920C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验收合格率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6CF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94F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4FC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D287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80016">
            <w:pPr>
              <w:jc w:val="center"/>
              <w:rPr>
                <w:rFonts w:hint="eastAsia" w:ascii="宋体" w:hAnsi="宋体" w:eastAsia="宋体" w:cs="宋体"/>
                <w:i w:val="0"/>
                <w:color w:val="000000"/>
                <w:sz w:val="16"/>
                <w:szCs w:val="16"/>
                <w:u w:val="none"/>
              </w:rPr>
            </w:pPr>
          </w:p>
        </w:tc>
        <w:tc>
          <w:tcPr>
            <w:tcW w:w="1154" w:type="dxa"/>
            <w:vMerge w:val="continue"/>
            <w:tcBorders>
              <w:top w:val="single" w:color="000000" w:sz="4" w:space="0"/>
              <w:bottom w:val="single" w:color="000000" w:sz="4" w:space="0"/>
              <w:right w:val="single" w:color="000000" w:sz="4" w:space="0"/>
            </w:tcBorders>
            <w:shd w:val="clear" w:color="auto" w:fill="auto"/>
            <w:vAlign w:val="center"/>
          </w:tcPr>
          <w:p w14:paraId="1AAF1A48">
            <w:pPr>
              <w:jc w:val="center"/>
              <w:rPr>
                <w:rFonts w:hint="eastAsia" w:ascii="宋体" w:hAnsi="宋体" w:eastAsia="宋体" w:cs="宋体"/>
                <w:i w:val="0"/>
                <w:color w:val="000000"/>
                <w:sz w:val="16"/>
                <w:szCs w:val="16"/>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7B1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5E3E7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服务响应时效</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017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≤48小时</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931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≤48小时</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D06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93ED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5D358">
            <w:pPr>
              <w:jc w:val="center"/>
              <w:rPr>
                <w:rFonts w:hint="eastAsia" w:ascii="宋体" w:hAnsi="宋体" w:eastAsia="宋体" w:cs="宋体"/>
                <w:i w:val="0"/>
                <w:color w:val="000000"/>
                <w:sz w:val="16"/>
                <w:szCs w:val="16"/>
                <w:u w:val="none"/>
              </w:rPr>
            </w:pPr>
          </w:p>
        </w:tc>
        <w:tc>
          <w:tcPr>
            <w:tcW w:w="1154" w:type="dxa"/>
            <w:vMerge w:val="continue"/>
            <w:tcBorders>
              <w:top w:val="single" w:color="000000" w:sz="4" w:space="0"/>
              <w:bottom w:val="single" w:color="000000" w:sz="4" w:space="0"/>
              <w:right w:val="single" w:color="000000" w:sz="4" w:space="0"/>
            </w:tcBorders>
            <w:shd w:val="clear" w:color="auto" w:fill="auto"/>
            <w:vAlign w:val="center"/>
          </w:tcPr>
          <w:p w14:paraId="38C02EBC">
            <w:pPr>
              <w:jc w:val="center"/>
              <w:rPr>
                <w:rFonts w:hint="eastAsia" w:ascii="宋体" w:hAnsi="宋体" w:eastAsia="宋体" w:cs="宋体"/>
                <w:i w:val="0"/>
                <w:color w:val="000000"/>
                <w:sz w:val="16"/>
                <w:szCs w:val="16"/>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99F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98D6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预算项目控制数数</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012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≤12万元</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33F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12万元</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9BB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2D49D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15"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CF891">
            <w:pPr>
              <w:jc w:val="center"/>
              <w:rPr>
                <w:rFonts w:hint="eastAsia" w:ascii="宋体" w:hAnsi="宋体" w:eastAsia="宋体" w:cs="宋体"/>
                <w:i w:val="0"/>
                <w:color w:val="000000"/>
                <w:sz w:val="16"/>
                <w:szCs w:val="16"/>
                <w:u w:val="none"/>
              </w:rPr>
            </w:pPr>
          </w:p>
        </w:tc>
        <w:tc>
          <w:tcPr>
            <w:tcW w:w="1154" w:type="dxa"/>
            <w:tcBorders>
              <w:top w:val="single" w:color="000000" w:sz="4" w:space="0"/>
              <w:bottom w:val="single" w:color="000000" w:sz="4" w:space="0"/>
              <w:right w:val="single" w:color="000000" w:sz="4" w:space="0"/>
            </w:tcBorders>
            <w:shd w:val="clear" w:color="auto" w:fill="auto"/>
            <w:vAlign w:val="center"/>
          </w:tcPr>
          <w:p w14:paraId="7843648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1E8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5754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C65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DA3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DEE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CAB8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64BC0">
            <w:pPr>
              <w:jc w:val="center"/>
              <w:rPr>
                <w:rFonts w:hint="eastAsia" w:ascii="宋体" w:hAnsi="宋体" w:eastAsia="宋体" w:cs="宋体"/>
                <w:i w:val="0"/>
                <w:color w:val="000000"/>
                <w:sz w:val="16"/>
                <w:szCs w:val="16"/>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993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（40分）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700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1A86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保障数据分析网络运行安全通畅</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A64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A6E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80A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50BD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EEE15">
            <w:pPr>
              <w:jc w:val="center"/>
              <w:rPr>
                <w:rFonts w:hint="eastAsia" w:ascii="宋体" w:hAnsi="宋体" w:eastAsia="宋体" w:cs="宋体"/>
                <w:i w:val="0"/>
                <w:color w:val="000000"/>
                <w:sz w:val="16"/>
                <w:szCs w:val="16"/>
                <w:u w:val="none"/>
              </w:rPr>
            </w:pPr>
          </w:p>
        </w:tc>
        <w:tc>
          <w:tcPr>
            <w:tcW w:w="1154" w:type="dxa"/>
            <w:tcBorders>
              <w:top w:val="single" w:color="000000" w:sz="4" w:space="0"/>
              <w:bottom w:val="single" w:color="000000" w:sz="4" w:space="0"/>
              <w:right w:val="single" w:color="000000" w:sz="4" w:space="0"/>
            </w:tcBorders>
            <w:shd w:val="clear" w:color="auto" w:fill="auto"/>
            <w:vAlign w:val="center"/>
          </w:tcPr>
          <w:p w14:paraId="12C8346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9A5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E998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C0CB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95%</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FC4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217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F06B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2DE9D">
            <w:pPr>
              <w:jc w:val="center"/>
              <w:rPr>
                <w:rFonts w:hint="eastAsia" w:ascii="宋体" w:hAnsi="宋体" w:eastAsia="宋体" w:cs="宋体"/>
                <w:i w:val="0"/>
                <w:color w:val="000000"/>
                <w:sz w:val="16"/>
                <w:szCs w:val="16"/>
                <w:u w:val="none"/>
              </w:rPr>
            </w:pPr>
          </w:p>
        </w:tc>
        <w:tc>
          <w:tcPr>
            <w:tcW w:w="7500" w:type="dxa"/>
            <w:gridSpan w:val="6"/>
            <w:tcBorders>
              <w:top w:val="single" w:color="000000" w:sz="4" w:space="0"/>
              <w:bottom w:val="single" w:color="000000" w:sz="4" w:space="0"/>
              <w:right w:val="single" w:color="000000" w:sz="4" w:space="0"/>
            </w:tcBorders>
            <w:shd w:val="clear" w:color="auto" w:fill="auto"/>
            <w:vAlign w:val="center"/>
          </w:tcPr>
          <w:p w14:paraId="47EDEE8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817E4">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100</w:t>
            </w:r>
          </w:p>
        </w:tc>
      </w:tr>
      <w:tr w14:paraId="55868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08" w:hRule="atLeast"/>
        </w:trPr>
        <w:tc>
          <w:tcPr>
            <w:tcW w:w="615" w:type="dxa"/>
            <w:tcBorders>
              <w:left w:val="single" w:color="000000" w:sz="4" w:space="0"/>
              <w:bottom w:val="single" w:color="000000" w:sz="4" w:space="0"/>
            </w:tcBorders>
            <w:shd w:val="clear" w:color="auto" w:fill="auto"/>
            <w:vAlign w:val="center"/>
          </w:tcPr>
          <w:p w14:paraId="1142F72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Style w:val="32"/>
                <w:rFonts w:ascii="宋体" w:hAnsi="宋体" w:eastAsia="宋体" w:cs="宋体"/>
                <w:sz w:val="24"/>
                <w:szCs w:val="24"/>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935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2CA72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14:paraId="23BB3CB7">
      <w:pPr>
        <w:rPr>
          <w:rFonts w:hint="eastAsia" w:ascii="Times New Roman" w:eastAsia="仿宋_GB2312" w:cs="宋体" w:hAnsiTheme="minorHAnsi"/>
          <w:b/>
          <w:color w:val="auto"/>
          <w:kern w:val="0"/>
          <w:sz w:val="32"/>
          <w:szCs w:val="32"/>
          <w:lang w:val="en-US" w:eastAsia="zh-CN" w:bidi="ar-SA"/>
        </w:rPr>
      </w:pPr>
    </w:p>
    <w:p w14:paraId="7F04D946">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办公楼租赁及物业管理费</w:t>
      </w:r>
    </w:p>
    <w:p w14:paraId="7DE77475">
      <w:pPr>
        <w:rPr>
          <w:rFonts w:hint="eastAsia" w:ascii="Times New Roman" w:eastAsia="仿宋_GB2312" w:cs="宋体" w:hAnsiTheme="minorHAnsi"/>
          <w:b/>
          <w:color w:val="auto"/>
          <w:kern w:val="0"/>
          <w:sz w:val="32"/>
          <w:szCs w:val="32"/>
          <w:lang w:val="en-US" w:eastAsia="zh-CN" w:bidi="ar-SA"/>
        </w:rPr>
      </w:pPr>
    </w:p>
    <w:tbl>
      <w:tblPr>
        <w:tblStyle w:val="14"/>
        <w:tblW w:w="104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41"/>
        <w:gridCol w:w="1051"/>
        <w:gridCol w:w="1286"/>
        <w:gridCol w:w="1536"/>
        <w:gridCol w:w="1536"/>
        <w:gridCol w:w="1155"/>
        <w:gridCol w:w="1523"/>
        <w:gridCol w:w="1353"/>
      </w:tblGrid>
      <w:tr w14:paraId="74B8F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0481" w:type="dxa"/>
            <w:gridSpan w:val="8"/>
            <w:shd w:val="clear" w:color="auto" w:fill="auto"/>
            <w:vAlign w:val="center"/>
          </w:tcPr>
          <w:p w14:paraId="5F4A9C8A">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市级单位预算项目绩效自评表</w:t>
            </w:r>
          </w:p>
        </w:tc>
      </w:tr>
      <w:tr w14:paraId="58DBD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481" w:type="dxa"/>
            <w:gridSpan w:val="8"/>
            <w:shd w:val="clear" w:color="auto" w:fill="auto"/>
            <w:vAlign w:val="bottom"/>
          </w:tcPr>
          <w:p w14:paraId="7156234B">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2025年度）</w:t>
            </w:r>
          </w:p>
        </w:tc>
      </w:tr>
      <w:tr w14:paraId="2612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shd w:val="clear" w:color="auto" w:fill="auto"/>
            <w:vAlign w:val="center"/>
          </w:tcPr>
          <w:p w14:paraId="21AE43D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填报单位：</w:t>
            </w:r>
          </w:p>
        </w:tc>
        <w:tc>
          <w:tcPr>
            <w:tcW w:w="2337" w:type="dxa"/>
            <w:gridSpan w:val="2"/>
            <w:shd w:val="clear" w:color="auto" w:fill="auto"/>
            <w:vAlign w:val="center"/>
          </w:tcPr>
          <w:p w14:paraId="7236A96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石家庄市审计局</w:t>
            </w:r>
          </w:p>
        </w:tc>
        <w:tc>
          <w:tcPr>
            <w:tcW w:w="1536" w:type="dxa"/>
            <w:shd w:val="clear" w:color="auto" w:fill="auto"/>
            <w:vAlign w:val="center"/>
          </w:tcPr>
          <w:p w14:paraId="27FF74CC">
            <w:pPr>
              <w:jc w:val="center"/>
              <w:rPr>
                <w:rFonts w:hint="eastAsia" w:ascii="宋体" w:hAnsi="宋体" w:eastAsia="宋体" w:cs="宋体"/>
                <w:i w:val="0"/>
                <w:color w:val="000000"/>
                <w:sz w:val="18"/>
                <w:szCs w:val="18"/>
                <w:u w:val="none"/>
              </w:rPr>
            </w:pPr>
          </w:p>
        </w:tc>
        <w:tc>
          <w:tcPr>
            <w:tcW w:w="1536" w:type="dxa"/>
            <w:shd w:val="clear" w:color="auto" w:fill="auto"/>
            <w:vAlign w:val="center"/>
          </w:tcPr>
          <w:p w14:paraId="4E544E48">
            <w:pPr>
              <w:jc w:val="center"/>
              <w:rPr>
                <w:rFonts w:hint="eastAsia" w:ascii="宋体" w:hAnsi="宋体" w:eastAsia="宋体" w:cs="宋体"/>
                <w:i w:val="0"/>
                <w:color w:val="000000"/>
                <w:sz w:val="18"/>
                <w:szCs w:val="18"/>
                <w:u w:val="none"/>
              </w:rPr>
            </w:pPr>
          </w:p>
        </w:tc>
        <w:tc>
          <w:tcPr>
            <w:tcW w:w="1155" w:type="dxa"/>
            <w:shd w:val="clear" w:color="auto" w:fill="auto"/>
            <w:vAlign w:val="center"/>
          </w:tcPr>
          <w:p w14:paraId="7DF663A7">
            <w:pPr>
              <w:jc w:val="center"/>
              <w:rPr>
                <w:rFonts w:hint="eastAsia" w:ascii="宋体" w:hAnsi="宋体" w:eastAsia="宋体" w:cs="宋体"/>
                <w:i w:val="0"/>
                <w:color w:val="000000"/>
                <w:sz w:val="18"/>
                <w:szCs w:val="18"/>
                <w:u w:val="none"/>
              </w:rPr>
            </w:pPr>
          </w:p>
        </w:tc>
        <w:tc>
          <w:tcPr>
            <w:tcW w:w="1523" w:type="dxa"/>
            <w:shd w:val="clear" w:color="auto" w:fill="auto"/>
            <w:vAlign w:val="center"/>
          </w:tcPr>
          <w:p w14:paraId="7CEB9D11">
            <w:pPr>
              <w:jc w:val="center"/>
              <w:rPr>
                <w:rFonts w:hint="eastAsia" w:ascii="宋体" w:hAnsi="宋体" w:eastAsia="宋体" w:cs="宋体"/>
                <w:i w:val="0"/>
                <w:color w:val="000000"/>
                <w:sz w:val="18"/>
                <w:szCs w:val="18"/>
                <w:u w:val="none"/>
              </w:rPr>
            </w:pPr>
          </w:p>
        </w:tc>
        <w:tc>
          <w:tcPr>
            <w:tcW w:w="1353" w:type="dxa"/>
            <w:shd w:val="clear" w:color="auto" w:fill="auto"/>
            <w:vAlign w:val="center"/>
          </w:tcPr>
          <w:p w14:paraId="762F4B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3993B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tcBorders>
              <w:top w:val="single" w:color="000000" w:sz="4" w:space="0"/>
              <w:left w:val="single" w:color="000000" w:sz="4" w:space="0"/>
            </w:tcBorders>
            <w:shd w:val="clear" w:color="auto" w:fill="auto"/>
            <w:vAlign w:val="center"/>
          </w:tcPr>
          <w:p w14:paraId="1280C1A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 基本情况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F97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28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2D4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办公楼租赁及物业管理费</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C0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实施(主管）单位</w:t>
            </w:r>
          </w:p>
        </w:tc>
        <w:tc>
          <w:tcPr>
            <w:tcW w:w="40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B0AB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石家庄市审计局</w:t>
            </w:r>
          </w:p>
        </w:tc>
      </w:tr>
      <w:tr w14:paraId="31ECB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041" w:type="dxa"/>
            <w:vMerge w:val="restart"/>
            <w:tcBorders>
              <w:top w:val="single" w:color="000000" w:sz="4" w:space="0"/>
              <w:left w:val="single" w:color="000000" w:sz="4" w:space="0"/>
              <w:bottom w:val="single" w:color="000000" w:sz="4" w:space="0"/>
            </w:tcBorders>
            <w:shd w:val="clear" w:color="auto" w:fill="auto"/>
            <w:vAlign w:val="center"/>
          </w:tcPr>
          <w:p w14:paraId="7A47E89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二、预算执行情况</w:t>
            </w:r>
          </w:p>
        </w:tc>
        <w:tc>
          <w:tcPr>
            <w:tcW w:w="23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1A1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预算安排情况（调整后）</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EBEC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资金到位情况</w:t>
            </w:r>
          </w:p>
        </w:tc>
        <w:tc>
          <w:tcPr>
            <w:tcW w:w="2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2841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资金执行情况</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DD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预算执行进度</w:t>
            </w:r>
          </w:p>
        </w:tc>
      </w:tr>
      <w:tr w14:paraId="78C69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5"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5584D3FD">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FD6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009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B3F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到位数：</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736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8DC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执行数：</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A57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72.75</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CDC9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97.00%</w:t>
            </w:r>
          </w:p>
        </w:tc>
      </w:tr>
      <w:tr w14:paraId="14C3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7533DAFD">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5D2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其中：财政资金</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D46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FD3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EA3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498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其中：财政资金</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6EB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72.75</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BF11A">
            <w:pPr>
              <w:jc w:val="center"/>
              <w:rPr>
                <w:rFonts w:hint="eastAsia" w:ascii="宋体" w:hAnsi="宋体" w:eastAsia="宋体" w:cs="宋体"/>
                <w:i w:val="0"/>
                <w:color w:val="000000"/>
                <w:sz w:val="18"/>
                <w:szCs w:val="18"/>
                <w:u w:val="none"/>
              </w:rPr>
            </w:pPr>
          </w:p>
        </w:tc>
      </w:tr>
      <w:tr w14:paraId="27766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1684A6C2">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5F5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5CB6">
            <w:pP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43E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9BF5">
            <w:pP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759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9B11">
            <w:pPr>
              <w:rPr>
                <w:rFonts w:hint="eastAsia" w:ascii="宋体" w:hAnsi="宋体" w:eastAsia="宋体" w:cs="宋体"/>
                <w:i w:val="0"/>
                <w:color w:val="000000"/>
                <w:sz w:val="18"/>
                <w:szCs w:val="18"/>
                <w:u w:val="none"/>
              </w:rPr>
            </w:pP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B3720">
            <w:pPr>
              <w:jc w:val="center"/>
              <w:rPr>
                <w:rFonts w:hint="eastAsia" w:ascii="宋体" w:hAnsi="宋体" w:eastAsia="宋体" w:cs="宋体"/>
                <w:i w:val="0"/>
                <w:color w:val="000000"/>
                <w:sz w:val="18"/>
                <w:szCs w:val="18"/>
                <w:u w:val="none"/>
              </w:rPr>
            </w:pPr>
          </w:p>
        </w:tc>
      </w:tr>
      <w:tr w14:paraId="23E30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restart"/>
            <w:tcBorders>
              <w:top w:val="single" w:color="000000" w:sz="4" w:space="0"/>
              <w:left w:val="single" w:color="000000" w:sz="4" w:space="0"/>
              <w:bottom w:val="single" w:color="000000" w:sz="4" w:space="0"/>
            </w:tcBorders>
            <w:shd w:val="clear" w:color="auto" w:fill="auto"/>
            <w:vAlign w:val="center"/>
          </w:tcPr>
          <w:p w14:paraId="511155A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三、目标完成情况</w:t>
            </w:r>
          </w:p>
        </w:tc>
        <w:tc>
          <w:tcPr>
            <w:tcW w:w="38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6B1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年度预期目标</w:t>
            </w:r>
          </w:p>
        </w:tc>
        <w:tc>
          <w:tcPr>
            <w:tcW w:w="42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E11AA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具体完成情况</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50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总体完成率</w:t>
            </w:r>
          </w:p>
        </w:tc>
      </w:tr>
      <w:tr w14:paraId="4E5EB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6262A575">
            <w:pPr>
              <w:jc w:val="center"/>
              <w:rPr>
                <w:rFonts w:hint="eastAsia" w:ascii="宋体" w:hAnsi="宋体" w:eastAsia="宋体" w:cs="宋体"/>
                <w:i w:val="0"/>
                <w:color w:val="000000"/>
                <w:sz w:val="18"/>
                <w:szCs w:val="18"/>
                <w:u w:val="none"/>
              </w:rPr>
            </w:pPr>
          </w:p>
        </w:tc>
        <w:tc>
          <w:tcPr>
            <w:tcW w:w="387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4826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租赁西配楼部分办公用房，保障机关正常运行。</w:t>
            </w:r>
          </w:p>
        </w:tc>
        <w:tc>
          <w:tcPr>
            <w:tcW w:w="421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7BEC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租赁西配楼办公用房，支付租赁费及物业管理费，保障办公安全，办公区域稳定，办公环境整洁。</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1DA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74AC9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40B9096A">
            <w:pPr>
              <w:jc w:val="center"/>
              <w:rPr>
                <w:rFonts w:hint="eastAsia" w:ascii="宋体" w:hAnsi="宋体" w:eastAsia="宋体" w:cs="宋体"/>
                <w:i w:val="0"/>
                <w:color w:val="000000"/>
                <w:sz w:val="18"/>
                <w:szCs w:val="18"/>
                <w:u w:val="none"/>
              </w:rPr>
            </w:pPr>
          </w:p>
        </w:tc>
        <w:tc>
          <w:tcPr>
            <w:tcW w:w="38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6E175">
            <w:pPr>
              <w:jc w:val="left"/>
              <w:rPr>
                <w:rFonts w:hint="eastAsia" w:ascii="宋体" w:hAnsi="宋体" w:eastAsia="宋体" w:cs="宋体"/>
                <w:i w:val="0"/>
                <w:color w:val="000000"/>
                <w:sz w:val="18"/>
                <w:szCs w:val="18"/>
                <w:u w:val="none"/>
              </w:rPr>
            </w:pPr>
          </w:p>
        </w:tc>
        <w:tc>
          <w:tcPr>
            <w:tcW w:w="42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9DB9D">
            <w:pPr>
              <w:jc w:val="left"/>
              <w:rPr>
                <w:rFonts w:hint="eastAsia" w:ascii="宋体" w:hAnsi="宋体" w:eastAsia="宋体" w:cs="宋体"/>
                <w:i w:val="0"/>
                <w:color w:val="000000"/>
                <w:sz w:val="18"/>
                <w:szCs w:val="18"/>
                <w:u w:val="none"/>
              </w:rPr>
            </w:pP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A8FF8">
            <w:pPr>
              <w:jc w:val="center"/>
              <w:rPr>
                <w:rFonts w:hint="eastAsia" w:ascii="宋体" w:hAnsi="宋体" w:eastAsia="宋体" w:cs="宋体"/>
                <w:i w:val="0"/>
                <w:color w:val="000000"/>
                <w:sz w:val="18"/>
                <w:szCs w:val="18"/>
                <w:u w:val="none"/>
              </w:rPr>
            </w:pPr>
          </w:p>
        </w:tc>
      </w:tr>
      <w:tr w14:paraId="15C29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restart"/>
            <w:tcBorders>
              <w:top w:val="single" w:color="000000" w:sz="4" w:space="0"/>
              <w:left w:val="single" w:color="000000" w:sz="4" w:space="0"/>
              <w:bottom w:val="single" w:color="000000" w:sz="4" w:space="0"/>
            </w:tcBorders>
            <w:shd w:val="clear" w:color="auto" w:fill="auto"/>
            <w:vAlign w:val="center"/>
          </w:tcPr>
          <w:p w14:paraId="0FAD17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 年度绩效指标完成情况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3E3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0A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AF1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77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预期指标值</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E7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573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自评得分</w:t>
            </w:r>
          </w:p>
        </w:tc>
      </w:tr>
      <w:tr w14:paraId="6013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726EF6A1">
            <w:pPr>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26A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产出指标（40）</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E2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46B4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办公用房租赁面积</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EC0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1058.38平方米</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017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1058.38平方米</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2F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218F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2790691F">
            <w:pPr>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FD881">
            <w:pPr>
              <w:jc w:val="center"/>
              <w:rPr>
                <w:rFonts w:hint="eastAsia" w:ascii="宋体" w:hAnsi="宋体" w:eastAsia="宋体" w:cs="宋体"/>
                <w:i w:val="0"/>
                <w:color w:val="000000"/>
                <w:sz w:val="18"/>
                <w:szCs w:val="18"/>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AC3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5C51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物业服务及时率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9A3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90%</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26B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4E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08D0B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1718CE81">
            <w:pPr>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B4152">
            <w:pPr>
              <w:jc w:val="center"/>
              <w:rPr>
                <w:rFonts w:hint="eastAsia" w:ascii="宋体" w:hAnsi="宋体" w:eastAsia="宋体" w:cs="宋体"/>
                <w:i w:val="0"/>
                <w:color w:val="000000"/>
                <w:sz w:val="18"/>
                <w:szCs w:val="18"/>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233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A13C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办公用房租赁完成时间</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2E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2025年12月31日前</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B89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2025年12月31日前</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15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A9D5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73F3D96F">
            <w:pPr>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74198">
            <w:pPr>
              <w:jc w:val="center"/>
              <w:rPr>
                <w:rFonts w:hint="eastAsia" w:ascii="宋体" w:hAnsi="宋体" w:eastAsia="宋体" w:cs="宋体"/>
                <w:i w:val="0"/>
                <w:color w:val="000000"/>
                <w:sz w:val="18"/>
                <w:szCs w:val="18"/>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56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9C21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项目总成本</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3F4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≤75万元</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71C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72.75万元</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0C8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48AFD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7B1566AF">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EA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预算执行率指标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5E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0839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“预算执行率”指标自评得分=预算执行进度*10。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2C8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376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97.00%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E3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r>
      <w:tr w14:paraId="2856F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01AE88DF">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BF5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效益指标（40）</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75F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5FAE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租赁办公用房正常使用，保障机关运行</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09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良好保障</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247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良好保障</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8B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r>
      <w:tr w14:paraId="4D42E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72DF73C3">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149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08E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D55B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办公人员对租赁办公用房满意度</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692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90%</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19D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EEF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03DB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3631178B">
            <w:pPr>
              <w:jc w:val="center"/>
              <w:rPr>
                <w:rFonts w:hint="eastAsia" w:ascii="宋体" w:hAnsi="宋体" w:eastAsia="宋体" w:cs="宋体"/>
                <w:i w:val="0"/>
                <w:color w:val="000000"/>
                <w:sz w:val="18"/>
                <w:szCs w:val="18"/>
                <w:u w:val="none"/>
              </w:rPr>
            </w:pPr>
          </w:p>
        </w:tc>
        <w:tc>
          <w:tcPr>
            <w:tcW w:w="808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9E2A5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C88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97.7</w:t>
            </w:r>
          </w:p>
        </w:tc>
      </w:tr>
      <w:tr w14:paraId="6921E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tcBorders>
              <w:left w:val="single" w:color="000000" w:sz="4" w:space="0"/>
              <w:bottom w:val="single" w:color="000000" w:sz="4" w:space="0"/>
              <w:right w:val="single" w:color="000000" w:sz="4" w:space="0"/>
            </w:tcBorders>
            <w:shd w:val="clear" w:color="auto" w:fill="auto"/>
            <w:vAlign w:val="center"/>
          </w:tcPr>
          <w:p w14:paraId="23B2943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 存在问题、原因及下一步整改措施</w:t>
            </w:r>
          </w:p>
        </w:tc>
        <w:tc>
          <w:tcPr>
            <w:tcW w:w="94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E4DE7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坚持“厉行节约、有效利用”的原则，严格遵照市级财政专项资金预算支出标准，进一步规范明确服务范围、费用构成等合同条款，提高资金效益。</w:t>
            </w:r>
          </w:p>
        </w:tc>
      </w:tr>
    </w:tbl>
    <w:p w14:paraId="0068E3F9">
      <w:pPr>
        <w:rPr>
          <w:rFonts w:hint="eastAsia" w:ascii="Times New Roman" w:eastAsia="仿宋_GB2312" w:cs="宋体" w:hAnsiTheme="minorHAnsi"/>
          <w:b/>
          <w:color w:val="auto"/>
          <w:kern w:val="0"/>
          <w:sz w:val="32"/>
          <w:szCs w:val="32"/>
          <w:lang w:val="en-US" w:eastAsia="zh-CN" w:bidi="ar-SA"/>
        </w:rPr>
      </w:pPr>
    </w:p>
    <w:p w14:paraId="2FB85596">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办公设备购置</w:t>
      </w:r>
    </w:p>
    <w:p w14:paraId="2F46740E">
      <w:pPr>
        <w:rPr>
          <w:rFonts w:hint="eastAsia" w:ascii="Times New Roman" w:eastAsia="仿宋_GB2312" w:cs="宋体" w:hAnsiTheme="minorHAnsi"/>
          <w:b/>
          <w:color w:val="auto"/>
          <w:kern w:val="0"/>
          <w:sz w:val="32"/>
          <w:szCs w:val="32"/>
          <w:lang w:val="en-US" w:eastAsia="zh-CN" w:bidi="ar-SA"/>
        </w:rPr>
      </w:pPr>
    </w:p>
    <w:tbl>
      <w:tblPr>
        <w:tblStyle w:val="14"/>
        <w:tblW w:w="100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626"/>
        <w:gridCol w:w="1028"/>
        <w:gridCol w:w="1028"/>
        <w:gridCol w:w="1013"/>
        <w:gridCol w:w="1000"/>
        <w:gridCol w:w="1519"/>
        <w:gridCol w:w="1504"/>
        <w:gridCol w:w="1358"/>
      </w:tblGrid>
      <w:tr w14:paraId="69F1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10076" w:type="dxa"/>
            <w:gridSpan w:val="8"/>
            <w:shd w:val="clear" w:color="auto" w:fill="auto"/>
            <w:vAlign w:val="center"/>
          </w:tcPr>
          <w:p w14:paraId="1ED6A2A9">
            <w:pPr>
              <w:keepNext w:val="0"/>
              <w:keepLines w:val="0"/>
              <w:widowControl/>
              <w:suppressLineNumbers w:val="0"/>
              <w:jc w:val="center"/>
              <w:textAlignment w:val="center"/>
              <w:rPr>
                <w:rFonts w:hint="eastAsia" w:ascii="宋体" w:hAnsi="宋体" w:eastAsia="宋体" w:cs="宋体"/>
                <w:i w:val="0"/>
                <w:color w:val="000000"/>
                <w:sz w:val="40"/>
                <w:szCs w:val="40"/>
                <w:u w:val="none"/>
              </w:rPr>
            </w:pPr>
            <w:r>
              <w:rPr>
                <w:rFonts w:hint="eastAsia" w:ascii="宋体" w:hAnsi="宋体" w:eastAsia="宋体" w:cs="宋体"/>
                <w:i w:val="0"/>
                <w:color w:val="000000"/>
                <w:kern w:val="0"/>
                <w:sz w:val="40"/>
                <w:szCs w:val="40"/>
                <w:u w:val="none"/>
                <w:lang w:val="en-US" w:eastAsia="zh-CN" w:bidi="ar"/>
              </w:rPr>
              <w:t>市级单位预算项目绩效自评表</w:t>
            </w:r>
          </w:p>
        </w:tc>
      </w:tr>
      <w:tr w14:paraId="3451B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10076" w:type="dxa"/>
            <w:gridSpan w:val="8"/>
            <w:shd w:val="clear" w:color="auto" w:fill="auto"/>
            <w:vAlign w:val="bottom"/>
          </w:tcPr>
          <w:p w14:paraId="2B0CEDBC">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2025年度）</w:t>
            </w:r>
          </w:p>
        </w:tc>
      </w:tr>
      <w:tr w14:paraId="6CC7B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1626" w:type="dxa"/>
            <w:shd w:val="clear" w:color="auto" w:fill="auto"/>
            <w:vAlign w:val="center"/>
          </w:tcPr>
          <w:p w14:paraId="086FFAE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2056" w:type="dxa"/>
            <w:gridSpan w:val="2"/>
            <w:shd w:val="clear" w:color="auto" w:fill="auto"/>
            <w:vAlign w:val="center"/>
          </w:tcPr>
          <w:p w14:paraId="0318F7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013" w:type="dxa"/>
            <w:shd w:val="clear" w:color="auto" w:fill="auto"/>
            <w:vAlign w:val="center"/>
          </w:tcPr>
          <w:p w14:paraId="17EAFA08">
            <w:pPr>
              <w:jc w:val="center"/>
              <w:rPr>
                <w:rFonts w:hint="eastAsia" w:ascii="宋体" w:hAnsi="宋体" w:eastAsia="宋体" w:cs="宋体"/>
                <w:i w:val="0"/>
                <w:color w:val="000000"/>
                <w:sz w:val="16"/>
                <w:szCs w:val="16"/>
                <w:u w:val="none"/>
              </w:rPr>
            </w:pPr>
          </w:p>
        </w:tc>
        <w:tc>
          <w:tcPr>
            <w:tcW w:w="1000" w:type="dxa"/>
            <w:shd w:val="clear" w:color="auto" w:fill="auto"/>
            <w:vAlign w:val="center"/>
          </w:tcPr>
          <w:p w14:paraId="0861AE68">
            <w:pPr>
              <w:jc w:val="center"/>
              <w:rPr>
                <w:rFonts w:hint="eastAsia" w:ascii="宋体" w:hAnsi="宋体" w:eastAsia="宋体" w:cs="宋体"/>
                <w:i w:val="0"/>
                <w:color w:val="000000"/>
                <w:sz w:val="16"/>
                <w:szCs w:val="16"/>
                <w:u w:val="none"/>
              </w:rPr>
            </w:pPr>
          </w:p>
        </w:tc>
        <w:tc>
          <w:tcPr>
            <w:tcW w:w="1519" w:type="dxa"/>
            <w:shd w:val="clear" w:color="auto" w:fill="auto"/>
            <w:vAlign w:val="center"/>
          </w:tcPr>
          <w:p w14:paraId="3515FDED">
            <w:pPr>
              <w:jc w:val="center"/>
              <w:rPr>
                <w:rFonts w:hint="eastAsia" w:ascii="宋体" w:hAnsi="宋体" w:eastAsia="宋体" w:cs="宋体"/>
                <w:i w:val="0"/>
                <w:color w:val="000000"/>
                <w:sz w:val="16"/>
                <w:szCs w:val="16"/>
                <w:u w:val="none"/>
              </w:rPr>
            </w:pPr>
          </w:p>
        </w:tc>
        <w:tc>
          <w:tcPr>
            <w:tcW w:w="1504" w:type="dxa"/>
            <w:shd w:val="clear" w:color="auto" w:fill="auto"/>
            <w:vAlign w:val="center"/>
          </w:tcPr>
          <w:p w14:paraId="2082180C">
            <w:pPr>
              <w:jc w:val="center"/>
              <w:rPr>
                <w:rFonts w:hint="eastAsia" w:ascii="宋体" w:hAnsi="宋体" w:eastAsia="宋体" w:cs="宋体"/>
                <w:i w:val="0"/>
                <w:color w:val="000000"/>
                <w:sz w:val="16"/>
                <w:szCs w:val="16"/>
                <w:u w:val="none"/>
              </w:rPr>
            </w:pPr>
          </w:p>
        </w:tc>
        <w:tc>
          <w:tcPr>
            <w:tcW w:w="1358" w:type="dxa"/>
            <w:shd w:val="clear" w:color="auto" w:fill="auto"/>
            <w:vAlign w:val="center"/>
          </w:tcPr>
          <w:p w14:paraId="07F7AE6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02AF8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6B6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BB5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2259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办公设备购置</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D65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43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BACD8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6D57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AB5D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2659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F49C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3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92C8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1EA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75F7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C461A">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CED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4E4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179.27</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EC0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DE9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179.27</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084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7B7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176.77</w:t>
            </w: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696D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98.61%</w:t>
            </w:r>
          </w:p>
        </w:tc>
      </w:tr>
      <w:tr w14:paraId="73DB2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1FBD8">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CA5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4AA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179.27</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16A6">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0A0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179.27</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C121">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1DA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176.77</w:t>
            </w: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81ABD">
            <w:pPr>
              <w:jc w:val="center"/>
              <w:rPr>
                <w:rFonts w:hint="eastAsia" w:ascii="宋体" w:hAnsi="宋体" w:eastAsia="宋体" w:cs="宋体"/>
                <w:i w:val="0"/>
                <w:color w:val="000000"/>
                <w:sz w:val="16"/>
                <w:szCs w:val="16"/>
                <w:u w:val="none"/>
              </w:rPr>
            </w:pPr>
          </w:p>
        </w:tc>
      </w:tr>
      <w:tr w14:paraId="7C6F7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42435">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4797">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3DF5E">
            <w:pPr>
              <w:rPr>
                <w:rFonts w:hint="default" w:ascii="Calibri" w:hAnsi="Calibri" w:eastAsia="宋体" w:cs="Calibri"/>
                <w:i w:val="0"/>
                <w:color w:val="000000"/>
                <w:sz w:val="21"/>
                <w:szCs w:val="21"/>
                <w:u w:val="none"/>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0228">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076C">
            <w:pPr>
              <w:rPr>
                <w:rFonts w:hint="eastAsia" w:ascii="宋体" w:hAnsi="宋体" w:eastAsia="宋体" w:cs="宋体"/>
                <w:i w:val="0"/>
                <w:color w:val="000000"/>
                <w:sz w:val="16"/>
                <w:szCs w:val="16"/>
                <w:u w:val="none"/>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74C0">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70E7">
            <w:pPr>
              <w:rPr>
                <w:rFonts w:hint="eastAsia" w:ascii="宋体" w:hAnsi="宋体" w:eastAsia="宋体" w:cs="宋体"/>
                <w:i w:val="0"/>
                <w:color w:val="000000"/>
                <w:sz w:val="16"/>
                <w:szCs w:val="16"/>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7F867">
            <w:pPr>
              <w:jc w:val="center"/>
              <w:rPr>
                <w:rFonts w:hint="eastAsia" w:ascii="宋体" w:hAnsi="宋体" w:eastAsia="宋体" w:cs="宋体"/>
                <w:i w:val="0"/>
                <w:color w:val="000000"/>
                <w:sz w:val="16"/>
                <w:szCs w:val="16"/>
                <w:u w:val="none"/>
              </w:rPr>
            </w:pPr>
          </w:p>
        </w:tc>
      </w:tr>
      <w:tr w14:paraId="68239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1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4899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0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CD318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40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12C19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522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53107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11893">
            <w:pPr>
              <w:jc w:val="center"/>
              <w:rPr>
                <w:rFonts w:hint="eastAsia" w:ascii="宋体" w:hAnsi="宋体" w:eastAsia="宋体" w:cs="宋体"/>
                <w:i w:val="0"/>
                <w:color w:val="000000"/>
                <w:sz w:val="16"/>
                <w:szCs w:val="16"/>
                <w:u w:val="none"/>
              </w:rPr>
            </w:pPr>
          </w:p>
        </w:tc>
        <w:tc>
          <w:tcPr>
            <w:tcW w:w="30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535E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通过购置办公设备，满足设备更新、新增人员办公、办公环境升级需要，保障工作正常开展，提高履职效率。</w:t>
            </w:r>
          </w:p>
        </w:tc>
        <w:tc>
          <w:tcPr>
            <w:tcW w:w="40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4C47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购置笔记本、服务器、打印机等设备，购置文件柜、办公桌椅等办公家具，及时更新、更换办公设备，改善办公环境，提高工作效率，提升单位管理水平。</w:t>
            </w: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0ABB0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004A9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5"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33BE0">
            <w:pPr>
              <w:jc w:val="center"/>
              <w:rPr>
                <w:rFonts w:hint="eastAsia" w:ascii="宋体" w:hAnsi="宋体" w:eastAsia="宋体" w:cs="宋体"/>
                <w:i w:val="0"/>
                <w:color w:val="000000"/>
                <w:sz w:val="16"/>
                <w:szCs w:val="16"/>
                <w:u w:val="none"/>
              </w:rPr>
            </w:pPr>
          </w:p>
        </w:tc>
        <w:tc>
          <w:tcPr>
            <w:tcW w:w="30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C30AF">
            <w:pPr>
              <w:jc w:val="left"/>
              <w:rPr>
                <w:rFonts w:hint="eastAsia" w:ascii="宋体" w:hAnsi="宋体" w:eastAsia="宋体" w:cs="宋体"/>
                <w:i w:val="0"/>
                <w:color w:val="000000"/>
                <w:sz w:val="16"/>
                <w:szCs w:val="16"/>
                <w:u w:val="none"/>
              </w:rPr>
            </w:pPr>
          </w:p>
        </w:tc>
        <w:tc>
          <w:tcPr>
            <w:tcW w:w="40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BC4D8">
            <w:pPr>
              <w:jc w:val="left"/>
              <w:rPr>
                <w:rFonts w:hint="eastAsia" w:ascii="宋体" w:hAnsi="宋体" w:eastAsia="宋体" w:cs="宋体"/>
                <w:i w:val="0"/>
                <w:color w:val="000000"/>
                <w:sz w:val="16"/>
                <w:szCs w:val="16"/>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C39F4">
            <w:pPr>
              <w:jc w:val="center"/>
              <w:rPr>
                <w:rFonts w:hint="eastAsia" w:ascii="宋体" w:hAnsi="宋体" w:eastAsia="宋体" w:cs="宋体"/>
                <w:i w:val="0"/>
                <w:color w:val="000000"/>
                <w:sz w:val="16"/>
                <w:szCs w:val="16"/>
                <w:u w:val="none"/>
              </w:rPr>
            </w:pPr>
          </w:p>
        </w:tc>
      </w:tr>
      <w:tr w14:paraId="47541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5"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8EACF">
            <w:pPr>
              <w:jc w:val="center"/>
              <w:rPr>
                <w:rFonts w:hint="eastAsia" w:ascii="宋体" w:hAnsi="宋体" w:eastAsia="宋体" w:cs="宋体"/>
                <w:i w:val="0"/>
                <w:color w:val="000000"/>
                <w:sz w:val="16"/>
                <w:szCs w:val="16"/>
                <w:u w:val="none"/>
              </w:rPr>
            </w:pPr>
          </w:p>
        </w:tc>
        <w:tc>
          <w:tcPr>
            <w:tcW w:w="30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98BB6">
            <w:pPr>
              <w:jc w:val="left"/>
              <w:rPr>
                <w:rFonts w:hint="eastAsia" w:ascii="宋体" w:hAnsi="宋体" w:eastAsia="宋体" w:cs="宋体"/>
                <w:i w:val="0"/>
                <w:color w:val="000000"/>
                <w:sz w:val="16"/>
                <w:szCs w:val="16"/>
                <w:u w:val="none"/>
              </w:rPr>
            </w:pPr>
          </w:p>
        </w:tc>
        <w:tc>
          <w:tcPr>
            <w:tcW w:w="40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D3FAC">
            <w:pPr>
              <w:jc w:val="left"/>
              <w:rPr>
                <w:rFonts w:hint="eastAsia" w:ascii="宋体" w:hAnsi="宋体" w:eastAsia="宋体" w:cs="宋体"/>
                <w:i w:val="0"/>
                <w:color w:val="000000"/>
                <w:sz w:val="16"/>
                <w:szCs w:val="16"/>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44B36">
            <w:pPr>
              <w:jc w:val="center"/>
              <w:rPr>
                <w:rFonts w:hint="eastAsia" w:ascii="宋体" w:hAnsi="宋体" w:eastAsia="宋体" w:cs="宋体"/>
                <w:i w:val="0"/>
                <w:color w:val="000000"/>
                <w:sz w:val="16"/>
                <w:szCs w:val="16"/>
                <w:u w:val="none"/>
              </w:rPr>
            </w:pPr>
          </w:p>
        </w:tc>
      </w:tr>
      <w:tr w14:paraId="04CB0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9317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 年度绩效指标完成情况</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B8C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F77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EEF6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A80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388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F647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72A3C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86121">
            <w:pPr>
              <w:jc w:val="center"/>
              <w:rPr>
                <w:rFonts w:hint="eastAsia" w:ascii="宋体" w:hAnsi="宋体" w:eastAsia="宋体" w:cs="宋体"/>
                <w:i w:val="0"/>
                <w:color w:val="000000"/>
                <w:sz w:val="16"/>
                <w:szCs w:val="16"/>
                <w:u w:val="none"/>
              </w:rPr>
            </w:pP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48DF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207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CF06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采购笔记本数量</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3BC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≥20台</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FF6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50台</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D3B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72F2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4A6FF">
            <w:pPr>
              <w:jc w:val="center"/>
              <w:rPr>
                <w:rFonts w:hint="eastAsia" w:ascii="宋体" w:hAnsi="宋体" w:eastAsia="宋体" w:cs="宋体"/>
                <w:i w:val="0"/>
                <w:color w:val="000000"/>
                <w:sz w:val="16"/>
                <w:szCs w:val="16"/>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66A45">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B99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6699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采购物品验收合格率</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885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8F6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1F2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A3A7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4DB0C">
            <w:pPr>
              <w:jc w:val="center"/>
              <w:rPr>
                <w:rFonts w:hint="eastAsia" w:ascii="宋体" w:hAnsi="宋体" w:eastAsia="宋体" w:cs="宋体"/>
                <w:i w:val="0"/>
                <w:color w:val="000000"/>
                <w:sz w:val="16"/>
                <w:szCs w:val="16"/>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4EB08">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A1A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194D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采购完成时间</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8ED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0EB1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6D7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AAD7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BB813">
            <w:pPr>
              <w:jc w:val="center"/>
              <w:rPr>
                <w:rFonts w:hint="eastAsia" w:ascii="宋体" w:hAnsi="宋体" w:eastAsia="宋体" w:cs="宋体"/>
                <w:i w:val="0"/>
                <w:color w:val="000000"/>
                <w:sz w:val="16"/>
                <w:szCs w:val="16"/>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CACE0">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8EA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AE3E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采购总成本</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6A1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≤189.27万元 </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16E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176.77万元</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68C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D099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03464">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57C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E7C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DFAB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DEB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B7A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98.61%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E32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w:t>
            </w:r>
          </w:p>
        </w:tc>
      </w:tr>
      <w:tr w14:paraId="49E9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C6FD9">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F61F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235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2C56D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提高履职基础</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FD1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良好保障</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9CC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良好保障</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9BC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14:paraId="0160B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F196E">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C4E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D03E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B4A0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工作人员满意度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F2F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470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0E1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CD8C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F3343">
            <w:pPr>
              <w:jc w:val="center"/>
              <w:rPr>
                <w:rFonts w:hint="eastAsia" w:ascii="宋体" w:hAnsi="宋体" w:eastAsia="宋体" w:cs="宋体"/>
                <w:i w:val="0"/>
                <w:color w:val="000000"/>
                <w:sz w:val="16"/>
                <w:szCs w:val="16"/>
                <w:u w:val="none"/>
              </w:rPr>
            </w:pPr>
          </w:p>
        </w:tc>
        <w:tc>
          <w:tcPr>
            <w:tcW w:w="70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66287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591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97.8</w:t>
            </w:r>
          </w:p>
        </w:tc>
      </w:tr>
      <w:tr w14:paraId="60DAF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7C7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 存在问题、原因及下一步整改措施</w:t>
            </w:r>
          </w:p>
        </w:tc>
        <w:tc>
          <w:tcPr>
            <w:tcW w:w="845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1F5FE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加强项目相关单位的联合沟通，继续加大对需求-预算-采购-验收环节的动态监管，保证资金的使用效益，改善办公环境，提高工作效率。</w:t>
            </w:r>
          </w:p>
        </w:tc>
      </w:tr>
    </w:tbl>
    <w:p w14:paraId="1DC1716B">
      <w:pPr>
        <w:rPr>
          <w:rFonts w:hint="eastAsia" w:ascii="Times New Roman" w:eastAsia="仿宋_GB2312" w:cs="宋体" w:hAnsiTheme="minorHAnsi"/>
          <w:b/>
          <w:color w:val="auto"/>
          <w:kern w:val="0"/>
          <w:sz w:val="32"/>
          <w:szCs w:val="32"/>
          <w:lang w:val="en-US" w:eastAsia="zh-CN" w:bidi="ar-SA"/>
        </w:rPr>
      </w:pPr>
    </w:p>
    <w:p w14:paraId="74063C01">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党组织活动经费</w:t>
      </w:r>
    </w:p>
    <w:p w14:paraId="7CCD2628">
      <w:pPr>
        <w:rPr>
          <w:rFonts w:hint="eastAsia" w:ascii="Times New Roman" w:eastAsia="仿宋_GB2312" w:cs="宋体" w:hAnsiTheme="minorHAnsi"/>
          <w:b/>
          <w:color w:val="auto"/>
          <w:kern w:val="0"/>
          <w:sz w:val="32"/>
          <w:szCs w:val="32"/>
          <w:lang w:val="en-US" w:eastAsia="zh-CN" w:bidi="ar-SA"/>
        </w:rPr>
      </w:pPr>
    </w:p>
    <w:tbl>
      <w:tblPr>
        <w:tblStyle w:val="14"/>
        <w:tblW w:w="97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6"/>
        <w:gridCol w:w="1326"/>
        <w:gridCol w:w="1303"/>
        <w:gridCol w:w="1303"/>
        <w:gridCol w:w="932"/>
        <w:gridCol w:w="931"/>
        <w:gridCol w:w="1530"/>
        <w:gridCol w:w="1291"/>
      </w:tblGrid>
      <w:tr w14:paraId="1BBF2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702" w:type="dxa"/>
            <w:gridSpan w:val="8"/>
            <w:shd w:val="clear" w:color="auto" w:fill="auto"/>
            <w:vAlign w:val="center"/>
          </w:tcPr>
          <w:p w14:paraId="0EBA0B9A">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市级单位预算项目绩效自评表</w:t>
            </w:r>
          </w:p>
        </w:tc>
      </w:tr>
      <w:tr w14:paraId="426B8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9702" w:type="dxa"/>
            <w:gridSpan w:val="8"/>
            <w:shd w:val="clear" w:color="auto" w:fill="auto"/>
            <w:vAlign w:val="bottom"/>
          </w:tcPr>
          <w:p w14:paraId="09A24896">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2025年度）</w:t>
            </w:r>
          </w:p>
        </w:tc>
      </w:tr>
      <w:tr w14:paraId="6623F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1086" w:type="dxa"/>
            <w:shd w:val="clear" w:color="auto" w:fill="auto"/>
            <w:vAlign w:val="center"/>
          </w:tcPr>
          <w:p w14:paraId="294AED1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2629" w:type="dxa"/>
            <w:gridSpan w:val="2"/>
            <w:shd w:val="clear" w:color="auto" w:fill="auto"/>
            <w:vAlign w:val="center"/>
          </w:tcPr>
          <w:p w14:paraId="54423C5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303" w:type="dxa"/>
            <w:shd w:val="clear" w:color="auto" w:fill="auto"/>
            <w:vAlign w:val="center"/>
          </w:tcPr>
          <w:p w14:paraId="5DBBEDF0">
            <w:pPr>
              <w:jc w:val="center"/>
              <w:rPr>
                <w:rFonts w:hint="eastAsia" w:ascii="宋体" w:hAnsi="宋体" w:eastAsia="宋体" w:cs="宋体"/>
                <w:i w:val="0"/>
                <w:color w:val="000000"/>
                <w:sz w:val="16"/>
                <w:szCs w:val="16"/>
                <w:u w:val="none"/>
              </w:rPr>
            </w:pPr>
          </w:p>
        </w:tc>
        <w:tc>
          <w:tcPr>
            <w:tcW w:w="932" w:type="dxa"/>
            <w:shd w:val="clear" w:color="auto" w:fill="auto"/>
            <w:vAlign w:val="center"/>
          </w:tcPr>
          <w:p w14:paraId="338F0004">
            <w:pPr>
              <w:jc w:val="center"/>
              <w:rPr>
                <w:rFonts w:hint="eastAsia" w:ascii="宋体" w:hAnsi="宋体" w:eastAsia="宋体" w:cs="宋体"/>
                <w:i w:val="0"/>
                <w:color w:val="000000"/>
                <w:sz w:val="16"/>
                <w:szCs w:val="16"/>
                <w:u w:val="none"/>
              </w:rPr>
            </w:pPr>
          </w:p>
        </w:tc>
        <w:tc>
          <w:tcPr>
            <w:tcW w:w="931" w:type="dxa"/>
            <w:shd w:val="clear" w:color="auto" w:fill="auto"/>
            <w:vAlign w:val="center"/>
          </w:tcPr>
          <w:p w14:paraId="2A12211A">
            <w:pPr>
              <w:jc w:val="center"/>
              <w:rPr>
                <w:rFonts w:hint="eastAsia" w:ascii="宋体" w:hAnsi="宋体" w:eastAsia="宋体" w:cs="宋体"/>
                <w:i w:val="0"/>
                <w:color w:val="000000"/>
                <w:sz w:val="16"/>
                <w:szCs w:val="16"/>
                <w:u w:val="none"/>
              </w:rPr>
            </w:pPr>
          </w:p>
        </w:tc>
        <w:tc>
          <w:tcPr>
            <w:tcW w:w="1530" w:type="dxa"/>
            <w:shd w:val="clear" w:color="auto" w:fill="auto"/>
            <w:vAlign w:val="center"/>
          </w:tcPr>
          <w:p w14:paraId="51A01C4C">
            <w:pPr>
              <w:jc w:val="center"/>
              <w:rPr>
                <w:rFonts w:hint="eastAsia" w:ascii="宋体" w:hAnsi="宋体" w:eastAsia="宋体" w:cs="宋体"/>
                <w:i w:val="0"/>
                <w:color w:val="000000"/>
                <w:sz w:val="16"/>
                <w:szCs w:val="16"/>
                <w:u w:val="none"/>
              </w:rPr>
            </w:pPr>
          </w:p>
        </w:tc>
        <w:tc>
          <w:tcPr>
            <w:tcW w:w="1291" w:type="dxa"/>
            <w:shd w:val="clear" w:color="auto" w:fill="auto"/>
            <w:vAlign w:val="center"/>
          </w:tcPr>
          <w:p w14:paraId="5AC3CC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47FE9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086" w:type="dxa"/>
            <w:tcBorders>
              <w:top w:val="single" w:color="000000" w:sz="4" w:space="0"/>
              <w:left w:val="single" w:color="000000" w:sz="4" w:space="0"/>
              <w:right w:val="single" w:color="000000" w:sz="4" w:space="0"/>
            </w:tcBorders>
            <w:shd w:val="clear" w:color="auto" w:fill="auto"/>
            <w:vAlign w:val="center"/>
          </w:tcPr>
          <w:p w14:paraId="45B7041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F1B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68F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党组织活动经费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84F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8403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482F5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FCB2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ED7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91D7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D422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034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1B0D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04AF0">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6A1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D946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889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A97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C54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689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60C8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r>
      <w:tr w14:paraId="7498B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56740">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6B0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B8F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4252">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9A1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DFBB">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FDD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88ED4">
            <w:pPr>
              <w:jc w:val="center"/>
              <w:rPr>
                <w:rFonts w:hint="eastAsia" w:ascii="宋体" w:hAnsi="宋体" w:eastAsia="宋体" w:cs="宋体"/>
                <w:i w:val="0"/>
                <w:color w:val="000000"/>
                <w:sz w:val="16"/>
                <w:szCs w:val="16"/>
                <w:u w:val="none"/>
              </w:rPr>
            </w:pPr>
          </w:p>
        </w:tc>
      </w:tr>
      <w:tr w14:paraId="2737C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53725">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BBA7">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4EA7">
            <w:pPr>
              <w:rPr>
                <w:rFonts w:hint="default" w:ascii="Calibri" w:hAnsi="Calibri" w:eastAsia="宋体" w:cs="Calibri"/>
                <w:i w:val="0"/>
                <w:color w:val="000000"/>
                <w:sz w:val="21"/>
                <w:szCs w:val="21"/>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04B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ECE2">
            <w:pPr>
              <w:rPr>
                <w:rFonts w:hint="eastAsia" w:ascii="宋体" w:hAnsi="宋体" w:eastAsia="宋体" w:cs="宋体"/>
                <w:i w:val="0"/>
                <w:color w:val="000000"/>
                <w:sz w:val="16"/>
                <w:szCs w:val="16"/>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55F0">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2259">
            <w:pPr>
              <w:rPr>
                <w:rFonts w:hint="eastAsia" w:ascii="宋体" w:hAnsi="宋体" w:eastAsia="宋体" w:cs="宋体"/>
                <w:i w:val="0"/>
                <w:color w:val="000000"/>
                <w:sz w:val="16"/>
                <w:szCs w:val="16"/>
                <w:u w:val="none"/>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43EA8">
            <w:pPr>
              <w:jc w:val="center"/>
              <w:rPr>
                <w:rFonts w:hint="eastAsia" w:ascii="宋体" w:hAnsi="宋体" w:eastAsia="宋体" w:cs="宋体"/>
                <w:i w:val="0"/>
                <w:color w:val="000000"/>
                <w:sz w:val="16"/>
                <w:szCs w:val="16"/>
                <w:u w:val="none"/>
              </w:rPr>
            </w:pPr>
          </w:p>
        </w:tc>
      </w:tr>
      <w:tr w14:paraId="53551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7DDD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9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A38F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3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D46E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337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03A8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6A3A0">
            <w:pPr>
              <w:jc w:val="center"/>
              <w:rPr>
                <w:rFonts w:hint="eastAsia" w:ascii="宋体" w:hAnsi="宋体" w:eastAsia="宋体" w:cs="宋体"/>
                <w:i w:val="0"/>
                <w:color w:val="000000"/>
                <w:sz w:val="16"/>
                <w:szCs w:val="16"/>
                <w:u w:val="none"/>
              </w:rPr>
            </w:pPr>
          </w:p>
        </w:tc>
        <w:tc>
          <w:tcPr>
            <w:tcW w:w="39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2603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通过组织党员开展各项活动，使基层党组织建设水平全面提高；通过组织党员干部参观、学习、培训，完成省、市委相关党建工作要求，使制度建设更加规范，作风建设进一步改进，廉政建设成效更加显著。</w:t>
            </w:r>
          </w:p>
        </w:tc>
        <w:tc>
          <w:tcPr>
            <w:tcW w:w="339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3E30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单位党建水平明显提高，党员党性修养得到提升，廉政建设成效显著。</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0938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42F1A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CF2EB">
            <w:pPr>
              <w:jc w:val="center"/>
              <w:rPr>
                <w:rFonts w:hint="eastAsia" w:ascii="宋体" w:hAnsi="宋体" w:eastAsia="宋体" w:cs="宋体"/>
                <w:i w:val="0"/>
                <w:color w:val="000000"/>
                <w:sz w:val="16"/>
                <w:szCs w:val="16"/>
                <w:u w:val="none"/>
              </w:rPr>
            </w:pPr>
          </w:p>
        </w:tc>
        <w:tc>
          <w:tcPr>
            <w:tcW w:w="39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D827D">
            <w:pPr>
              <w:jc w:val="left"/>
              <w:rPr>
                <w:rFonts w:hint="eastAsia" w:ascii="宋体" w:hAnsi="宋体" w:eastAsia="宋体" w:cs="宋体"/>
                <w:i w:val="0"/>
                <w:color w:val="000000"/>
                <w:sz w:val="16"/>
                <w:szCs w:val="16"/>
                <w:u w:val="none"/>
              </w:rPr>
            </w:pPr>
          </w:p>
        </w:tc>
        <w:tc>
          <w:tcPr>
            <w:tcW w:w="33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A7530">
            <w:pPr>
              <w:jc w:val="center"/>
              <w:rPr>
                <w:rFonts w:hint="eastAsia" w:ascii="宋体" w:hAnsi="宋体" w:eastAsia="宋体" w:cs="宋体"/>
                <w:i w:val="0"/>
                <w:color w:val="000000"/>
                <w:sz w:val="16"/>
                <w:szCs w:val="16"/>
                <w:u w:val="none"/>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7FE7D">
            <w:pPr>
              <w:jc w:val="center"/>
              <w:rPr>
                <w:rFonts w:hint="eastAsia" w:ascii="宋体" w:hAnsi="宋体" w:eastAsia="宋体" w:cs="宋体"/>
                <w:i w:val="0"/>
                <w:color w:val="000000"/>
                <w:sz w:val="16"/>
                <w:szCs w:val="16"/>
                <w:u w:val="none"/>
              </w:rPr>
            </w:pPr>
          </w:p>
        </w:tc>
      </w:tr>
      <w:tr w14:paraId="79A78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15794">
            <w:pPr>
              <w:jc w:val="center"/>
              <w:rPr>
                <w:rFonts w:hint="eastAsia" w:ascii="宋体" w:hAnsi="宋体" w:eastAsia="宋体" w:cs="宋体"/>
                <w:i w:val="0"/>
                <w:color w:val="000000"/>
                <w:sz w:val="16"/>
                <w:szCs w:val="16"/>
                <w:u w:val="none"/>
              </w:rPr>
            </w:pPr>
          </w:p>
        </w:tc>
        <w:tc>
          <w:tcPr>
            <w:tcW w:w="39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C66CB">
            <w:pPr>
              <w:jc w:val="left"/>
              <w:rPr>
                <w:rFonts w:hint="eastAsia" w:ascii="宋体" w:hAnsi="宋体" w:eastAsia="宋体" w:cs="宋体"/>
                <w:i w:val="0"/>
                <w:color w:val="000000"/>
                <w:sz w:val="16"/>
                <w:szCs w:val="16"/>
                <w:u w:val="none"/>
              </w:rPr>
            </w:pPr>
          </w:p>
        </w:tc>
        <w:tc>
          <w:tcPr>
            <w:tcW w:w="33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E0FEB">
            <w:pPr>
              <w:jc w:val="center"/>
              <w:rPr>
                <w:rFonts w:hint="eastAsia" w:ascii="宋体" w:hAnsi="宋体" w:eastAsia="宋体" w:cs="宋体"/>
                <w:i w:val="0"/>
                <w:color w:val="000000"/>
                <w:sz w:val="16"/>
                <w:szCs w:val="16"/>
                <w:u w:val="none"/>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65381">
            <w:pPr>
              <w:jc w:val="center"/>
              <w:rPr>
                <w:rFonts w:hint="eastAsia" w:ascii="宋体" w:hAnsi="宋体" w:eastAsia="宋体" w:cs="宋体"/>
                <w:i w:val="0"/>
                <w:color w:val="000000"/>
                <w:sz w:val="16"/>
                <w:szCs w:val="16"/>
                <w:u w:val="none"/>
              </w:rPr>
            </w:pPr>
          </w:p>
        </w:tc>
      </w:tr>
      <w:tr w14:paraId="7C8F1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restart"/>
            <w:tcBorders>
              <w:top w:val="single" w:color="000000" w:sz="4" w:space="0"/>
              <w:left w:val="single" w:color="000000" w:sz="4" w:space="0"/>
              <w:bottom w:val="single" w:color="000000" w:sz="4" w:space="0"/>
            </w:tcBorders>
            <w:shd w:val="clear" w:color="auto" w:fill="auto"/>
            <w:vAlign w:val="center"/>
          </w:tcPr>
          <w:p w14:paraId="5B85CF3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 年度绩效指标完成情况</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1CE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04D9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31A8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931" w:type="dxa"/>
            <w:tcBorders>
              <w:top w:val="single" w:color="000000" w:sz="4" w:space="0"/>
              <w:left w:val="single" w:color="000000" w:sz="4" w:space="0"/>
              <w:right w:val="single" w:color="000000" w:sz="4" w:space="0"/>
            </w:tcBorders>
            <w:shd w:val="clear" w:color="auto" w:fill="auto"/>
            <w:vAlign w:val="center"/>
          </w:tcPr>
          <w:p w14:paraId="26170DD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530" w:type="dxa"/>
            <w:tcBorders>
              <w:top w:val="single" w:color="000000" w:sz="4" w:space="0"/>
              <w:left w:val="single" w:color="000000" w:sz="4" w:space="0"/>
              <w:right w:val="single" w:color="000000" w:sz="4" w:space="0"/>
            </w:tcBorders>
            <w:shd w:val="clear" w:color="auto" w:fill="auto"/>
            <w:vAlign w:val="center"/>
          </w:tcPr>
          <w:p w14:paraId="6923A28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291" w:type="dxa"/>
            <w:tcBorders>
              <w:top w:val="single" w:color="000000" w:sz="4" w:space="0"/>
              <w:left w:val="single" w:color="000000" w:sz="4" w:space="0"/>
              <w:right w:val="single" w:color="000000" w:sz="4" w:space="0"/>
            </w:tcBorders>
            <w:shd w:val="clear" w:color="auto" w:fill="auto"/>
            <w:vAlign w:val="center"/>
          </w:tcPr>
          <w:p w14:paraId="4EF7C6B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17E63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3C7C2658">
            <w:pPr>
              <w:jc w:val="center"/>
              <w:rPr>
                <w:rFonts w:hint="eastAsia" w:ascii="宋体" w:hAnsi="宋体" w:eastAsia="宋体" w:cs="宋体"/>
                <w:i w:val="0"/>
                <w:color w:val="000000"/>
                <w:sz w:val="16"/>
                <w:szCs w:val="16"/>
                <w:u w:val="none"/>
              </w:rPr>
            </w:pP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81E2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303" w:type="dxa"/>
            <w:tcBorders>
              <w:left w:val="single" w:color="000000" w:sz="4" w:space="0"/>
              <w:right w:val="single" w:color="000000" w:sz="4" w:space="0"/>
            </w:tcBorders>
            <w:shd w:val="clear" w:color="auto" w:fill="auto"/>
            <w:vAlign w:val="center"/>
          </w:tcPr>
          <w:p w14:paraId="3CD5FC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235" w:type="dxa"/>
            <w:gridSpan w:val="2"/>
            <w:tcBorders>
              <w:top w:val="single" w:color="000000" w:sz="4" w:space="0"/>
              <w:left w:val="single" w:color="000000" w:sz="4" w:space="0"/>
              <w:bottom w:val="single" w:color="000000" w:sz="4" w:space="0"/>
            </w:tcBorders>
            <w:shd w:val="clear" w:color="auto" w:fill="auto"/>
            <w:vAlign w:val="center"/>
          </w:tcPr>
          <w:p w14:paraId="17A4F0D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组织培训次数</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FC3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≥1次</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9F7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1次</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024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02EF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0F13807A">
            <w:pPr>
              <w:jc w:val="center"/>
              <w:rPr>
                <w:rFonts w:hint="eastAsia" w:ascii="宋体" w:hAnsi="宋体" w:eastAsia="宋体" w:cs="宋体"/>
                <w:i w:val="0"/>
                <w:color w:val="000000"/>
                <w:sz w:val="16"/>
                <w:szCs w:val="16"/>
                <w:u w:val="none"/>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BF686">
            <w:pPr>
              <w:jc w:val="center"/>
              <w:rPr>
                <w:rFonts w:hint="eastAsia" w:ascii="宋体" w:hAnsi="宋体" w:eastAsia="宋体" w:cs="宋体"/>
                <w:i w:val="0"/>
                <w:color w:val="000000"/>
                <w:sz w:val="16"/>
                <w:szCs w:val="16"/>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841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235" w:type="dxa"/>
            <w:gridSpan w:val="2"/>
            <w:tcBorders>
              <w:top w:val="single" w:color="000000" w:sz="4" w:space="0"/>
              <w:left w:val="single" w:color="000000" w:sz="4" w:space="0"/>
              <w:bottom w:val="single" w:color="000000" w:sz="4" w:space="0"/>
            </w:tcBorders>
            <w:shd w:val="clear" w:color="auto" w:fill="auto"/>
            <w:vAlign w:val="center"/>
          </w:tcPr>
          <w:p w14:paraId="510EF15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培训费出勤率</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4B5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52A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5AB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E6B7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14653884">
            <w:pPr>
              <w:jc w:val="center"/>
              <w:rPr>
                <w:rFonts w:hint="eastAsia" w:ascii="宋体" w:hAnsi="宋体" w:eastAsia="宋体" w:cs="宋体"/>
                <w:i w:val="0"/>
                <w:color w:val="000000"/>
                <w:sz w:val="16"/>
                <w:szCs w:val="16"/>
                <w:u w:val="none"/>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851E7">
            <w:pPr>
              <w:jc w:val="center"/>
              <w:rPr>
                <w:rFonts w:hint="eastAsia" w:ascii="宋体" w:hAnsi="宋体" w:eastAsia="宋体" w:cs="宋体"/>
                <w:i w:val="0"/>
                <w:color w:val="000000"/>
                <w:sz w:val="16"/>
                <w:szCs w:val="16"/>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546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235" w:type="dxa"/>
            <w:gridSpan w:val="2"/>
            <w:tcBorders>
              <w:top w:val="single" w:color="000000" w:sz="4" w:space="0"/>
              <w:left w:val="single" w:color="000000" w:sz="4" w:space="0"/>
              <w:bottom w:val="single" w:color="000000" w:sz="4" w:space="0"/>
            </w:tcBorders>
            <w:shd w:val="clear" w:color="auto" w:fill="auto"/>
            <w:vAlign w:val="center"/>
          </w:tcPr>
          <w:p w14:paraId="013714B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开展培训、组织党员活动完成时间</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4A0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E9E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F51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42FB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3407B00C">
            <w:pPr>
              <w:jc w:val="center"/>
              <w:rPr>
                <w:rFonts w:hint="eastAsia" w:ascii="宋体" w:hAnsi="宋体" w:eastAsia="宋体" w:cs="宋体"/>
                <w:i w:val="0"/>
                <w:color w:val="000000"/>
                <w:sz w:val="16"/>
                <w:szCs w:val="16"/>
                <w:u w:val="none"/>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8A87D">
            <w:pPr>
              <w:jc w:val="center"/>
              <w:rPr>
                <w:rFonts w:hint="eastAsia" w:ascii="宋体" w:hAnsi="宋体" w:eastAsia="宋体" w:cs="宋体"/>
                <w:i w:val="0"/>
                <w:color w:val="000000"/>
                <w:sz w:val="16"/>
                <w:szCs w:val="16"/>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7A1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235" w:type="dxa"/>
            <w:gridSpan w:val="2"/>
            <w:tcBorders>
              <w:top w:val="single" w:color="000000" w:sz="4" w:space="0"/>
              <w:left w:val="single" w:color="000000" w:sz="4" w:space="0"/>
              <w:bottom w:val="single" w:color="000000" w:sz="4" w:space="0"/>
            </w:tcBorders>
            <w:shd w:val="clear" w:color="auto" w:fill="auto"/>
            <w:vAlign w:val="center"/>
          </w:tcPr>
          <w:p w14:paraId="1037460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521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≤13.5万元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0C5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13.5万元</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C2F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2628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42B3130B">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14D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303" w:type="dxa"/>
            <w:tcBorders>
              <w:bottom w:val="single" w:color="000000" w:sz="4" w:space="0"/>
              <w:right w:val="single" w:color="000000" w:sz="4" w:space="0"/>
            </w:tcBorders>
            <w:shd w:val="clear" w:color="auto" w:fill="auto"/>
            <w:vAlign w:val="center"/>
          </w:tcPr>
          <w:p w14:paraId="680ABAC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3D56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全年整体支出进度达到95%及以上的，不扣分；当“预算执行进度＜95%”时，“预算执行率”指标自评得分=预算执行进度*10。</w:t>
            </w:r>
          </w:p>
        </w:tc>
        <w:tc>
          <w:tcPr>
            <w:tcW w:w="931" w:type="dxa"/>
            <w:tcBorders>
              <w:left w:val="single" w:color="000000" w:sz="4" w:space="0"/>
              <w:bottom w:val="single" w:color="000000" w:sz="4" w:space="0"/>
              <w:right w:val="single" w:color="000000" w:sz="4" w:space="0"/>
            </w:tcBorders>
            <w:shd w:val="clear" w:color="auto" w:fill="auto"/>
            <w:vAlign w:val="center"/>
          </w:tcPr>
          <w:p w14:paraId="47AD65A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30" w:type="dxa"/>
            <w:tcBorders>
              <w:left w:val="single" w:color="000000" w:sz="4" w:space="0"/>
              <w:bottom w:val="single" w:color="000000" w:sz="4" w:space="0"/>
            </w:tcBorders>
            <w:shd w:val="clear" w:color="auto" w:fill="auto"/>
            <w:vAlign w:val="center"/>
          </w:tcPr>
          <w:p w14:paraId="4F2073E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89F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8AFC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43563843">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right w:val="single" w:color="000000" w:sz="4" w:space="0"/>
            </w:tcBorders>
            <w:shd w:val="clear" w:color="auto" w:fill="auto"/>
            <w:vAlign w:val="center"/>
          </w:tcPr>
          <w:p w14:paraId="2B553EA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303" w:type="dxa"/>
            <w:tcBorders>
              <w:top w:val="single" w:color="000000" w:sz="4" w:space="0"/>
              <w:bottom w:val="single" w:color="000000" w:sz="4" w:space="0"/>
              <w:right w:val="single" w:color="000000" w:sz="4" w:space="0"/>
            </w:tcBorders>
            <w:shd w:val="clear" w:color="auto" w:fill="auto"/>
            <w:vAlign w:val="center"/>
          </w:tcPr>
          <w:p w14:paraId="68D7070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235" w:type="dxa"/>
            <w:gridSpan w:val="2"/>
            <w:tcBorders>
              <w:top w:val="single" w:color="000000" w:sz="4" w:space="0"/>
              <w:left w:val="single" w:color="000000" w:sz="4" w:space="0"/>
              <w:right w:val="single" w:color="000000" w:sz="4" w:space="0"/>
            </w:tcBorders>
            <w:shd w:val="clear" w:color="auto" w:fill="auto"/>
            <w:vAlign w:val="center"/>
          </w:tcPr>
          <w:p w14:paraId="06D3585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培养忠诚、干净、担当的党员领导干部</w:t>
            </w:r>
          </w:p>
        </w:tc>
        <w:tc>
          <w:tcPr>
            <w:tcW w:w="931" w:type="dxa"/>
            <w:tcBorders>
              <w:top w:val="single" w:color="000000" w:sz="4" w:space="0"/>
              <w:left w:val="single" w:color="000000" w:sz="4" w:space="0"/>
              <w:right w:val="single" w:color="000000" w:sz="4" w:space="0"/>
            </w:tcBorders>
            <w:shd w:val="clear" w:color="auto" w:fill="auto"/>
            <w:vAlign w:val="center"/>
          </w:tcPr>
          <w:p w14:paraId="6BA36D3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530" w:type="dxa"/>
            <w:tcBorders>
              <w:top w:val="single" w:color="000000" w:sz="4" w:space="0"/>
              <w:left w:val="single" w:color="000000" w:sz="4" w:space="0"/>
              <w:right w:val="single" w:color="000000" w:sz="4" w:space="0"/>
            </w:tcBorders>
            <w:shd w:val="clear" w:color="auto" w:fill="auto"/>
            <w:vAlign w:val="center"/>
          </w:tcPr>
          <w:p w14:paraId="34057C8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291" w:type="dxa"/>
            <w:tcBorders>
              <w:top w:val="single" w:color="000000" w:sz="4" w:space="0"/>
              <w:left w:val="single" w:color="000000" w:sz="4" w:space="0"/>
              <w:right w:val="single" w:color="000000" w:sz="4" w:space="0"/>
            </w:tcBorders>
            <w:shd w:val="clear" w:color="auto" w:fill="auto"/>
            <w:vAlign w:val="center"/>
          </w:tcPr>
          <w:p w14:paraId="2391371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14:paraId="7FECE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6A6FFE5C">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A3E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303" w:type="dxa"/>
            <w:tcBorders>
              <w:top w:val="single" w:color="000000" w:sz="4" w:space="0"/>
              <w:bottom w:val="single" w:color="000000" w:sz="4" w:space="0"/>
            </w:tcBorders>
            <w:shd w:val="clear" w:color="auto" w:fill="auto"/>
            <w:vAlign w:val="center"/>
          </w:tcPr>
          <w:p w14:paraId="2CDA3E6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5D18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A8D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B96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293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7FDD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1532AB41">
            <w:pPr>
              <w:jc w:val="center"/>
              <w:rPr>
                <w:rFonts w:hint="eastAsia" w:ascii="宋体" w:hAnsi="宋体" w:eastAsia="宋体" w:cs="宋体"/>
                <w:i w:val="0"/>
                <w:color w:val="000000"/>
                <w:sz w:val="16"/>
                <w:szCs w:val="16"/>
                <w:u w:val="none"/>
              </w:rPr>
            </w:pPr>
          </w:p>
        </w:tc>
        <w:tc>
          <w:tcPr>
            <w:tcW w:w="73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5DFDB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F51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98 </w:t>
            </w:r>
          </w:p>
        </w:tc>
      </w:tr>
      <w:tr w14:paraId="0F4E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tcBorders>
              <w:left w:val="single" w:color="000000" w:sz="4" w:space="0"/>
              <w:bottom w:val="single" w:color="000000" w:sz="4" w:space="0"/>
              <w:right w:val="single" w:color="000000" w:sz="4" w:space="0"/>
            </w:tcBorders>
            <w:shd w:val="clear" w:color="auto" w:fill="auto"/>
            <w:vAlign w:val="center"/>
          </w:tcPr>
          <w:p w14:paraId="093F4E6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 存在问题、原因及下一步整改措施</w:t>
            </w:r>
          </w:p>
        </w:tc>
        <w:tc>
          <w:tcPr>
            <w:tcW w:w="86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C1F24E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进一步加强党员党性修养教育，加大训班力度，不断提升党员政治觉悟和政治能力，继续规范党建活动经费管理，严格遵守中央八项规定精神，确保经费的使用符合党的事业的发展需要。</w:t>
            </w:r>
          </w:p>
        </w:tc>
      </w:tr>
    </w:tbl>
    <w:p w14:paraId="5292AC6C">
      <w:pPr>
        <w:rPr>
          <w:rFonts w:hint="eastAsia" w:ascii="Times New Roman" w:eastAsia="仿宋_GB2312" w:cs="宋体" w:hAnsiTheme="minorHAnsi"/>
          <w:b/>
          <w:color w:val="auto"/>
          <w:kern w:val="0"/>
          <w:sz w:val="32"/>
          <w:szCs w:val="32"/>
          <w:lang w:val="en-US" w:eastAsia="zh-CN" w:bidi="ar-SA"/>
        </w:rPr>
      </w:pPr>
    </w:p>
    <w:p w14:paraId="303BAECA">
      <w:pPr>
        <w:rPr>
          <w:rFonts w:hint="eastAsia" w:ascii="Times New Roman" w:eastAsia="仿宋_GB2312" w:cs="宋体" w:hAnsiTheme="minorHAnsi"/>
          <w:b/>
          <w:color w:val="auto"/>
          <w:kern w:val="0"/>
          <w:sz w:val="32"/>
          <w:szCs w:val="32"/>
          <w:lang w:val="en-US" w:eastAsia="zh-CN" w:bidi="ar-SA"/>
        </w:rPr>
      </w:pPr>
    </w:p>
    <w:p w14:paraId="59C6021E">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法律咨询服务费</w:t>
      </w:r>
    </w:p>
    <w:tbl>
      <w:tblPr>
        <w:tblStyle w:val="14"/>
        <w:tblW w:w="8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96"/>
        <w:gridCol w:w="1200"/>
        <w:gridCol w:w="1163"/>
        <w:gridCol w:w="1182"/>
        <w:gridCol w:w="996"/>
        <w:gridCol w:w="1005"/>
        <w:gridCol w:w="1209"/>
        <w:gridCol w:w="1094"/>
      </w:tblGrid>
      <w:tr w14:paraId="0BFBD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8845" w:type="dxa"/>
            <w:gridSpan w:val="8"/>
            <w:shd w:val="clear" w:color="auto" w:fill="auto"/>
            <w:vAlign w:val="center"/>
          </w:tcPr>
          <w:p w14:paraId="5FE24812">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市级单位预算项目绩效自评表</w:t>
            </w:r>
          </w:p>
        </w:tc>
      </w:tr>
      <w:tr w14:paraId="2CD54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8845" w:type="dxa"/>
            <w:gridSpan w:val="8"/>
            <w:shd w:val="clear" w:color="auto" w:fill="auto"/>
            <w:vAlign w:val="bottom"/>
          </w:tcPr>
          <w:p w14:paraId="4D8F09E5">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2025年度）</w:t>
            </w:r>
          </w:p>
        </w:tc>
      </w:tr>
      <w:tr w14:paraId="7AA63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96" w:type="dxa"/>
            <w:shd w:val="clear" w:color="auto" w:fill="auto"/>
            <w:vAlign w:val="center"/>
          </w:tcPr>
          <w:p w14:paraId="30BA8C6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填报单位：</w:t>
            </w:r>
          </w:p>
        </w:tc>
        <w:tc>
          <w:tcPr>
            <w:tcW w:w="2363" w:type="dxa"/>
            <w:gridSpan w:val="2"/>
            <w:shd w:val="clear" w:color="auto" w:fill="auto"/>
            <w:vAlign w:val="center"/>
          </w:tcPr>
          <w:p w14:paraId="4E0B1FD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182" w:type="dxa"/>
            <w:shd w:val="clear" w:color="auto" w:fill="auto"/>
            <w:vAlign w:val="center"/>
          </w:tcPr>
          <w:p w14:paraId="1B1AEB35">
            <w:pPr>
              <w:jc w:val="center"/>
              <w:rPr>
                <w:rFonts w:hint="eastAsia" w:ascii="宋体" w:hAnsi="宋体" w:eastAsia="宋体" w:cs="宋体"/>
                <w:i w:val="0"/>
                <w:color w:val="000000"/>
                <w:sz w:val="16"/>
                <w:szCs w:val="16"/>
                <w:u w:val="none"/>
              </w:rPr>
            </w:pPr>
          </w:p>
        </w:tc>
        <w:tc>
          <w:tcPr>
            <w:tcW w:w="996" w:type="dxa"/>
            <w:shd w:val="clear" w:color="auto" w:fill="auto"/>
            <w:vAlign w:val="center"/>
          </w:tcPr>
          <w:p w14:paraId="23D04DE0">
            <w:pPr>
              <w:jc w:val="center"/>
              <w:rPr>
                <w:rFonts w:hint="eastAsia" w:ascii="宋体" w:hAnsi="宋体" w:eastAsia="宋体" w:cs="宋体"/>
                <w:i w:val="0"/>
                <w:color w:val="000000"/>
                <w:sz w:val="16"/>
                <w:szCs w:val="16"/>
                <w:u w:val="none"/>
              </w:rPr>
            </w:pPr>
          </w:p>
        </w:tc>
        <w:tc>
          <w:tcPr>
            <w:tcW w:w="1005" w:type="dxa"/>
            <w:shd w:val="clear" w:color="auto" w:fill="auto"/>
            <w:vAlign w:val="center"/>
          </w:tcPr>
          <w:p w14:paraId="42C23769">
            <w:pPr>
              <w:jc w:val="center"/>
              <w:rPr>
                <w:rFonts w:hint="eastAsia" w:ascii="宋体" w:hAnsi="宋体" w:eastAsia="宋体" w:cs="宋体"/>
                <w:i w:val="0"/>
                <w:color w:val="000000"/>
                <w:sz w:val="16"/>
                <w:szCs w:val="16"/>
                <w:u w:val="none"/>
              </w:rPr>
            </w:pPr>
          </w:p>
        </w:tc>
        <w:tc>
          <w:tcPr>
            <w:tcW w:w="1209" w:type="dxa"/>
            <w:shd w:val="clear" w:color="auto" w:fill="auto"/>
            <w:vAlign w:val="center"/>
          </w:tcPr>
          <w:p w14:paraId="53F70829">
            <w:pPr>
              <w:jc w:val="center"/>
              <w:rPr>
                <w:rFonts w:hint="eastAsia" w:ascii="宋体" w:hAnsi="宋体" w:eastAsia="宋体" w:cs="宋体"/>
                <w:i w:val="0"/>
                <w:color w:val="000000"/>
                <w:sz w:val="16"/>
                <w:szCs w:val="16"/>
                <w:u w:val="none"/>
              </w:rPr>
            </w:pPr>
          </w:p>
        </w:tc>
        <w:tc>
          <w:tcPr>
            <w:tcW w:w="1094" w:type="dxa"/>
            <w:shd w:val="clear" w:color="auto" w:fill="auto"/>
            <w:vAlign w:val="center"/>
          </w:tcPr>
          <w:p w14:paraId="0E2191B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金额单位：万元</w:t>
            </w:r>
          </w:p>
        </w:tc>
      </w:tr>
      <w:tr w14:paraId="59F60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996" w:type="dxa"/>
            <w:tcBorders>
              <w:top w:val="single" w:color="000000" w:sz="4" w:space="0"/>
              <w:left w:val="single" w:color="000000" w:sz="4" w:space="0"/>
              <w:right w:val="single" w:color="000000" w:sz="4" w:space="0"/>
            </w:tcBorders>
            <w:shd w:val="clear" w:color="auto" w:fill="auto"/>
            <w:vAlign w:val="center"/>
          </w:tcPr>
          <w:p w14:paraId="1B2DFD7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77D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2776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法律咨询服务费</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733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实施(主管）单位</w:t>
            </w:r>
          </w:p>
        </w:tc>
        <w:tc>
          <w:tcPr>
            <w:tcW w:w="3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55BE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3165B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615B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0119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B902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18A6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7AA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39C0B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18790">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95E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4B2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A72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C6C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A30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88E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6.00 </w:t>
            </w:r>
          </w:p>
        </w:tc>
        <w:tc>
          <w:tcPr>
            <w:tcW w:w="1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C68F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r>
      <w:tr w14:paraId="3A4A8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BE013">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93F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E75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6A1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8D5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0FE6">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E75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6.00 </w:t>
            </w: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90069">
            <w:pPr>
              <w:jc w:val="center"/>
              <w:rPr>
                <w:rFonts w:hint="eastAsia" w:ascii="宋体" w:hAnsi="宋体" w:eastAsia="宋体" w:cs="宋体"/>
                <w:i w:val="0"/>
                <w:color w:val="000000"/>
                <w:sz w:val="16"/>
                <w:szCs w:val="16"/>
                <w:u w:val="none"/>
              </w:rPr>
            </w:pPr>
          </w:p>
        </w:tc>
      </w:tr>
      <w:tr w14:paraId="286D8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CC02A">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5DEC">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8F99">
            <w:pPr>
              <w:rPr>
                <w:rFonts w:hint="default" w:ascii="Calibri" w:hAnsi="Calibri" w:eastAsia="宋体" w:cs="Calibri"/>
                <w:i w:val="0"/>
                <w:color w:val="000000"/>
                <w:sz w:val="21"/>
                <w:szCs w:val="21"/>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2BD7">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3F43">
            <w:pPr>
              <w:rPr>
                <w:rFonts w:hint="eastAsia" w:ascii="宋体" w:hAnsi="宋体" w:eastAsia="宋体" w:cs="宋体"/>
                <w:i w:val="0"/>
                <w:color w:val="000000"/>
                <w:sz w:val="16"/>
                <w:szCs w:val="16"/>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11E7">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3807">
            <w:pPr>
              <w:rPr>
                <w:rFonts w:hint="eastAsia" w:ascii="宋体" w:hAnsi="宋体" w:eastAsia="宋体" w:cs="宋体"/>
                <w:i w:val="0"/>
                <w:color w:val="000000"/>
                <w:sz w:val="16"/>
                <w:szCs w:val="16"/>
                <w:u w:val="none"/>
              </w:rPr>
            </w:pP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7429B">
            <w:pPr>
              <w:jc w:val="center"/>
              <w:rPr>
                <w:rFonts w:hint="eastAsia" w:ascii="宋体" w:hAnsi="宋体" w:eastAsia="宋体" w:cs="宋体"/>
                <w:i w:val="0"/>
                <w:color w:val="000000"/>
                <w:sz w:val="16"/>
                <w:szCs w:val="16"/>
                <w:u w:val="none"/>
              </w:rPr>
            </w:pPr>
          </w:p>
        </w:tc>
      </w:tr>
      <w:tr w14:paraId="77AB7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573F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5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1284A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2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3452A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035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0F143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98F80">
            <w:pPr>
              <w:jc w:val="center"/>
              <w:rPr>
                <w:rFonts w:hint="eastAsia" w:ascii="宋体" w:hAnsi="宋体" w:eastAsia="宋体" w:cs="宋体"/>
                <w:i w:val="0"/>
                <w:color w:val="000000"/>
                <w:sz w:val="16"/>
                <w:szCs w:val="16"/>
                <w:u w:val="none"/>
              </w:rPr>
            </w:pPr>
          </w:p>
        </w:tc>
        <w:tc>
          <w:tcPr>
            <w:tcW w:w="35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BE7C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通过开展法律咨询及其他相关服务，提升审计质量和审计机关法制管理水平。</w:t>
            </w:r>
          </w:p>
        </w:tc>
        <w:tc>
          <w:tcPr>
            <w:tcW w:w="32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0F32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聘请律师事务所执业律师为法律顾问，在授权范围内依法独立提供法律事务咨询服务，讲授法律知识提供法律咨询服务，</w:t>
            </w:r>
          </w:p>
        </w:tc>
        <w:tc>
          <w:tcPr>
            <w:tcW w:w="1094" w:type="dxa"/>
            <w:vMerge w:val="restart"/>
            <w:tcBorders>
              <w:top w:val="single" w:color="000000" w:sz="4" w:space="0"/>
              <w:left w:val="single" w:color="000000" w:sz="4" w:space="0"/>
              <w:right w:val="single" w:color="000000" w:sz="4" w:space="0"/>
            </w:tcBorders>
            <w:shd w:val="clear" w:color="auto" w:fill="auto"/>
            <w:vAlign w:val="center"/>
          </w:tcPr>
          <w:p w14:paraId="38CCC22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0E8CE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EE881">
            <w:pPr>
              <w:jc w:val="center"/>
              <w:rPr>
                <w:rFonts w:hint="eastAsia" w:ascii="宋体" w:hAnsi="宋体" w:eastAsia="宋体" w:cs="宋体"/>
                <w:i w:val="0"/>
                <w:color w:val="000000"/>
                <w:sz w:val="16"/>
                <w:szCs w:val="16"/>
                <w:u w:val="none"/>
              </w:rPr>
            </w:pPr>
          </w:p>
        </w:tc>
        <w:tc>
          <w:tcPr>
            <w:tcW w:w="35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8BCF0">
            <w:pPr>
              <w:jc w:val="left"/>
              <w:rPr>
                <w:rFonts w:hint="eastAsia" w:ascii="宋体" w:hAnsi="宋体" w:eastAsia="宋体" w:cs="宋体"/>
                <w:i w:val="0"/>
                <w:color w:val="000000"/>
                <w:sz w:val="16"/>
                <w:szCs w:val="16"/>
                <w:u w:val="none"/>
              </w:rPr>
            </w:pPr>
          </w:p>
        </w:tc>
        <w:tc>
          <w:tcPr>
            <w:tcW w:w="32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15CE4">
            <w:pPr>
              <w:jc w:val="left"/>
              <w:rPr>
                <w:rFonts w:hint="eastAsia" w:ascii="宋体" w:hAnsi="宋体" w:eastAsia="宋体" w:cs="宋体"/>
                <w:i w:val="0"/>
                <w:color w:val="000000"/>
                <w:sz w:val="16"/>
                <w:szCs w:val="16"/>
                <w:u w:val="none"/>
              </w:rPr>
            </w:pPr>
          </w:p>
        </w:tc>
        <w:tc>
          <w:tcPr>
            <w:tcW w:w="1094" w:type="dxa"/>
            <w:vMerge w:val="continue"/>
            <w:tcBorders>
              <w:top w:val="single" w:color="000000" w:sz="4" w:space="0"/>
              <w:left w:val="single" w:color="000000" w:sz="4" w:space="0"/>
              <w:right w:val="single" w:color="000000" w:sz="4" w:space="0"/>
            </w:tcBorders>
            <w:shd w:val="clear" w:color="auto" w:fill="auto"/>
            <w:vAlign w:val="center"/>
          </w:tcPr>
          <w:p w14:paraId="058E403B">
            <w:pPr>
              <w:jc w:val="center"/>
              <w:rPr>
                <w:rFonts w:hint="eastAsia" w:ascii="宋体" w:hAnsi="宋体" w:eastAsia="宋体" w:cs="宋体"/>
                <w:i w:val="0"/>
                <w:color w:val="000000"/>
                <w:sz w:val="16"/>
                <w:szCs w:val="16"/>
                <w:u w:val="none"/>
              </w:rPr>
            </w:pPr>
          </w:p>
        </w:tc>
      </w:tr>
      <w:tr w14:paraId="5781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9CDB0">
            <w:pPr>
              <w:jc w:val="center"/>
              <w:rPr>
                <w:rFonts w:hint="eastAsia" w:ascii="宋体" w:hAnsi="宋体" w:eastAsia="宋体" w:cs="宋体"/>
                <w:i w:val="0"/>
                <w:color w:val="000000"/>
                <w:sz w:val="16"/>
                <w:szCs w:val="16"/>
                <w:u w:val="none"/>
              </w:rPr>
            </w:pPr>
          </w:p>
        </w:tc>
        <w:tc>
          <w:tcPr>
            <w:tcW w:w="35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54A15">
            <w:pPr>
              <w:jc w:val="left"/>
              <w:rPr>
                <w:rFonts w:hint="eastAsia" w:ascii="宋体" w:hAnsi="宋体" w:eastAsia="宋体" w:cs="宋体"/>
                <w:i w:val="0"/>
                <w:color w:val="000000"/>
                <w:sz w:val="16"/>
                <w:szCs w:val="16"/>
                <w:u w:val="none"/>
              </w:rPr>
            </w:pPr>
          </w:p>
        </w:tc>
        <w:tc>
          <w:tcPr>
            <w:tcW w:w="32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06D9C">
            <w:pPr>
              <w:jc w:val="left"/>
              <w:rPr>
                <w:rFonts w:hint="eastAsia" w:ascii="宋体" w:hAnsi="宋体" w:eastAsia="宋体" w:cs="宋体"/>
                <w:i w:val="0"/>
                <w:color w:val="000000"/>
                <w:sz w:val="16"/>
                <w:szCs w:val="16"/>
                <w:u w:val="none"/>
              </w:rPr>
            </w:pPr>
          </w:p>
        </w:tc>
        <w:tc>
          <w:tcPr>
            <w:tcW w:w="1094" w:type="dxa"/>
            <w:vMerge w:val="continue"/>
            <w:tcBorders>
              <w:top w:val="single" w:color="000000" w:sz="4" w:space="0"/>
              <w:left w:val="single" w:color="000000" w:sz="4" w:space="0"/>
              <w:right w:val="single" w:color="000000" w:sz="4" w:space="0"/>
            </w:tcBorders>
            <w:shd w:val="clear" w:color="auto" w:fill="auto"/>
            <w:vAlign w:val="center"/>
          </w:tcPr>
          <w:p w14:paraId="6E75BFDF">
            <w:pPr>
              <w:jc w:val="center"/>
              <w:rPr>
                <w:rFonts w:hint="eastAsia" w:ascii="宋体" w:hAnsi="宋体" w:eastAsia="宋体" w:cs="宋体"/>
                <w:i w:val="0"/>
                <w:color w:val="000000"/>
                <w:sz w:val="16"/>
                <w:szCs w:val="16"/>
                <w:u w:val="none"/>
              </w:rPr>
            </w:pPr>
          </w:p>
        </w:tc>
      </w:tr>
      <w:tr w14:paraId="2F98D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restart"/>
            <w:tcBorders>
              <w:top w:val="single" w:color="000000" w:sz="4" w:space="0"/>
              <w:left w:val="single" w:color="000000" w:sz="4" w:space="0"/>
              <w:bottom w:val="single" w:color="000000" w:sz="4" w:space="0"/>
            </w:tcBorders>
            <w:shd w:val="clear" w:color="auto" w:fill="auto"/>
            <w:vAlign w:val="center"/>
          </w:tcPr>
          <w:p w14:paraId="1DD70E3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90A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2D9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D26F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F6A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4C9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7DC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7754F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0AE92B00">
            <w:pPr>
              <w:jc w:val="center"/>
              <w:rPr>
                <w:rFonts w:hint="eastAsia" w:ascii="宋体" w:hAnsi="宋体" w:eastAsia="宋体" w:cs="宋体"/>
                <w:i w:val="0"/>
                <w:color w:val="000000"/>
                <w:sz w:val="16"/>
                <w:szCs w:val="16"/>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DB6D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D63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F8C6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提供法律咨询次数</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A91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≥3次</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9B4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F19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F4E1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7C0A1900">
            <w:pPr>
              <w:jc w:val="center"/>
              <w:rPr>
                <w:rFonts w:hint="eastAsia" w:ascii="宋体" w:hAnsi="宋体" w:eastAsia="宋体" w:cs="宋体"/>
                <w:i w:val="0"/>
                <w:color w:val="000000"/>
                <w:sz w:val="16"/>
                <w:szCs w:val="16"/>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DA358">
            <w:pPr>
              <w:jc w:val="center"/>
              <w:rPr>
                <w:rFonts w:hint="eastAsia" w:ascii="宋体" w:hAnsi="宋体" w:eastAsia="宋体" w:cs="宋体"/>
                <w:i w:val="0"/>
                <w:color w:val="000000"/>
                <w:sz w:val="16"/>
                <w:szCs w:val="16"/>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C1D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924D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法律顾问服务合格率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EBB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54A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769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56889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1F55A745">
            <w:pPr>
              <w:jc w:val="center"/>
              <w:rPr>
                <w:rFonts w:hint="eastAsia" w:ascii="宋体" w:hAnsi="宋体" w:eastAsia="宋体" w:cs="宋体"/>
                <w:i w:val="0"/>
                <w:color w:val="000000"/>
                <w:sz w:val="16"/>
                <w:szCs w:val="16"/>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BA485">
            <w:pPr>
              <w:jc w:val="center"/>
              <w:rPr>
                <w:rFonts w:hint="eastAsia" w:ascii="宋体" w:hAnsi="宋体" w:eastAsia="宋体" w:cs="宋体"/>
                <w:i w:val="0"/>
                <w:color w:val="000000"/>
                <w:sz w:val="16"/>
                <w:szCs w:val="16"/>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7F8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3F513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工作完成时间</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4F9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0AB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669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54FE8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35B01C46">
            <w:pPr>
              <w:jc w:val="center"/>
              <w:rPr>
                <w:rFonts w:hint="eastAsia" w:ascii="宋体" w:hAnsi="宋体" w:eastAsia="宋体" w:cs="宋体"/>
                <w:i w:val="0"/>
                <w:color w:val="000000"/>
                <w:sz w:val="16"/>
                <w:szCs w:val="16"/>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5853A">
            <w:pPr>
              <w:jc w:val="center"/>
              <w:rPr>
                <w:rFonts w:hint="eastAsia" w:ascii="宋体" w:hAnsi="宋体" w:eastAsia="宋体" w:cs="宋体"/>
                <w:i w:val="0"/>
                <w:color w:val="000000"/>
                <w:sz w:val="16"/>
                <w:szCs w:val="16"/>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CFB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29E6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F38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≤6万元</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ED6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6万元</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68B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4650D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38FC3942">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9F4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862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C71E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19C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E95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27C9">
            <w:pPr>
              <w:keepNext w:val="0"/>
              <w:keepLines w:val="0"/>
              <w:widowControl/>
              <w:suppressLineNumbers w:val="0"/>
              <w:jc w:val="lef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14:paraId="30D8E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11666BC4">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6C4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D56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CADC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服务效果</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B92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A78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511C">
            <w:pPr>
              <w:keepNext w:val="0"/>
              <w:keepLines w:val="0"/>
              <w:widowControl/>
              <w:suppressLineNumbers w:val="0"/>
              <w:jc w:val="lef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38</w:t>
            </w:r>
          </w:p>
        </w:tc>
      </w:tr>
      <w:tr w14:paraId="60BED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30AF836F">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F11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6D2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9711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543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CA8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C117">
            <w:pPr>
              <w:keepNext w:val="0"/>
              <w:keepLines w:val="0"/>
              <w:widowControl/>
              <w:suppressLineNumbers w:val="0"/>
              <w:jc w:val="lef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14:paraId="375CF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622B4CF5">
            <w:pPr>
              <w:jc w:val="center"/>
              <w:rPr>
                <w:rFonts w:hint="eastAsia" w:ascii="宋体" w:hAnsi="宋体" w:eastAsia="宋体" w:cs="宋体"/>
                <w:i w:val="0"/>
                <w:color w:val="000000"/>
                <w:sz w:val="16"/>
                <w:szCs w:val="16"/>
                <w:u w:val="none"/>
              </w:rPr>
            </w:pPr>
          </w:p>
        </w:tc>
        <w:tc>
          <w:tcPr>
            <w:tcW w:w="6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89D7D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167DB">
            <w:pPr>
              <w:keepNext w:val="0"/>
              <w:keepLines w:val="0"/>
              <w:widowControl/>
              <w:suppressLineNumbers w:val="0"/>
              <w:jc w:val="lef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98</w:t>
            </w:r>
          </w:p>
        </w:tc>
      </w:tr>
      <w:tr w14:paraId="177A1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trPr>
        <w:tc>
          <w:tcPr>
            <w:tcW w:w="996" w:type="dxa"/>
            <w:tcBorders>
              <w:left w:val="single" w:color="000000" w:sz="4" w:space="0"/>
              <w:bottom w:val="single" w:color="000000" w:sz="4" w:space="0"/>
              <w:right w:val="single" w:color="000000" w:sz="4" w:space="0"/>
            </w:tcBorders>
            <w:shd w:val="clear" w:color="auto" w:fill="auto"/>
            <w:vAlign w:val="center"/>
          </w:tcPr>
          <w:p w14:paraId="7F49C3C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78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4DA612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进一步加强法律顾问工作的管理，落实好法律顾问咨询服务合同，充分发挥法律顾问作用，重大决策、规范性文件制定、合同起草签订、合法性审查均征求法律顾问意见，进一步提升咨询服务使用效果。</w:t>
            </w:r>
          </w:p>
        </w:tc>
      </w:tr>
    </w:tbl>
    <w:p w14:paraId="0C4F0021">
      <w:pPr>
        <w:rPr>
          <w:rFonts w:hint="eastAsia" w:ascii="Times New Roman" w:eastAsia="仿宋_GB2312" w:cs="宋体" w:hAnsiTheme="minorHAnsi"/>
          <w:b/>
          <w:color w:val="auto"/>
          <w:kern w:val="0"/>
          <w:sz w:val="32"/>
          <w:szCs w:val="32"/>
          <w:lang w:val="en-US" w:eastAsia="zh-CN" w:bidi="ar-SA"/>
        </w:rPr>
      </w:pPr>
    </w:p>
    <w:p w14:paraId="313D1348">
      <w:pPr>
        <w:widowControl/>
        <w:numPr>
          <w:ilvl w:val="0"/>
          <w:numId w:val="2"/>
        </w:numPr>
        <w:spacing w:before="0" w:beforeLines="0" w:beforeAutospacing="0" w:after="0" w:afterLines="0" w:afterAutospacing="0" w:line="360" w:lineRule="auto"/>
        <w:ind w:firstLine="643" w:firstLineChars="200"/>
        <w:jc w:val="left"/>
        <w:rPr>
          <w:rFonts w:ascii="Times New Roman" w:eastAsia="仿宋_GB2312"/>
          <w:b/>
          <w:sz w:val="32"/>
          <w:szCs w:val="32"/>
        </w:rPr>
      </w:pPr>
      <w:r>
        <w:rPr>
          <w:rFonts w:hint="eastAsia" w:ascii="Times New Roman" w:eastAsia="仿宋_GB2312"/>
          <w:b/>
          <w:sz w:val="32"/>
          <w:szCs w:val="32"/>
          <w:lang w:eastAsia="zh-CN"/>
        </w:rPr>
        <w:t>单位</w:t>
      </w:r>
      <w:r>
        <w:rPr>
          <w:rFonts w:ascii="Times New Roman" w:eastAsia="仿宋_GB2312"/>
          <w:b/>
          <w:sz w:val="32"/>
          <w:szCs w:val="32"/>
        </w:rPr>
        <w:t>评价项目绩效评价结果</w:t>
      </w:r>
    </w:p>
    <w:p w14:paraId="3395FE94">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hint="eastAsia" w:ascii="Times New Roman" w:eastAsia="仿宋_GB2312"/>
          <w:b w:val="0"/>
          <w:sz w:val="32"/>
          <w:szCs w:val="32"/>
        </w:rPr>
        <w:t>本</w:t>
      </w:r>
      <w:r>
        <w:rPr>
          <w:rFonts w:hint="eastAsia" w:ascii="Times New Roman" w:eastAsia="仿宋_GB2312"/>
          <w:b w:val="0"/>
          <w:sz w:val="32"/>
          <w:szCs w:val="32"/>
          <w:lang w:eastAsia="zh-CN"/>
        </w:rPr>
        <w:t>单位</w:t>
      </w:r>
      <w:r>
        <w:rPr>
          <w:rFonts w:hint="eastAsia" w:ascii="Times New Roman" w:eastAsia="仿宋_GB2312"/>
          <w:b w:val="0"/>
          <w:sz w:val="32"/>
          <w:szCs w:val="32"/>
        </w:rPr>
        <w:t>参与评价的项目共计9个，9个项目的产出和效果指标全部完成，自评结果为优秀。</w:t>
      </w:r>
    </w:p>
    <w:p w14:paraId="2F45D967">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14:paraId="2C8CC87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1.本单位</w:t>
      </w:r>
      <w:r>
        <w:rPr>
          <w:rFonts w:hint="eastAsia" w:ascii="Times New Roman" w:eastAsia="仿宋_GB2312"/>
          <w:b w:val="0"/>
          <w:sz w:val="32"/>
          <w:szCs w:val="32"/>
          <w:lang w:eastAsia="zh-CN"/>
        </w:rPr>
        <w:t>2025</w:t>
      </w:r>
      <w:r>
        <w:rPr>
          <w:rFonts w:ascii="Times New Roman" w:eastAsia="仿宋_GB2312"/>
          <w:b w:val="0"/>
          <w:sz w:val="32"/>
          <w:szCs w:val="32"/>
        </w:rPr>
        <w:t>年度政府性基金预算财政拨款收入支出决算表（公开07表）、国有资本经营预算财政拨款支出决算表（公开08表）无相应收支，故空表列示。</w:t>
      </w:r>
    </w:p>
    <w:p w14:paraId="3A542BE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2.由于决算公开表格中金额数值应当保留两位小数，公开数据为四舍五入计算结果，个别数据合计项与分项之和存在小数点后差额，特此说明。</w:t>
      </w:r>
    </w:p>
    <w:p w14:paraId="70AF85E6">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50362933">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第四部分名词解释</w:t>
      </w:r>
    </w:p>
    <w:p w14:paraId="2C67921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指单位从同级财政</w:t>
      </w:r>
      <w:r>
        <w:rPr>
          <w:rFonts w:hint="eastAsia" w:ascii="Times New Roman" w:eastAsia="仿宋_GB2312"/>
          <w:b w:val="0"/>
          <w:sz w:val="32"/>
          <w:szCs w:val="32"/>
          <w:lang w:eastAsia="zh-CN"/>
        </w:rPr>
        <w:t>单位</w:t>
      </w:r>
      <w:r>
        <w:rPr>
          <w:rFonts w:ascii="Times New Roman" w:eastAsia="仿宋_GB2312"/>
          <w:b w:val="0"/>
          <w:sz w:val="32"/>
          <w:szCs w:val="32"/>
        </w:rPr>
        <w:t>取得的财政预算资金。</w:t>
      </w:r>
    </w:p>
    <w:p w14:paraId="7BAD2B0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指事业单位开展专业业务活动及辅助活动取得的收入。</w:t>
      </w:r>
    </w:p>
    <w:p w14:paraId="20711A31">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指事业单位在专业业务活动及其辅助活动之外开展非独立核算经营活动取得的收入。</w:t>
      </w:r>
    </w:p>
    <w:p w14:paraId="341518B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指单位取得的除上述收入以外的各项收入。主要是事业单位固定资产出租收入、存款利息收入等。</w:t>
      </w:r>
    </w:p>
    <w:p w14:paraId="5A4E3AB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指事业单位按照预算管理要求使用非财政拨款结余弥补收支差额的金额，以及使用专用结余安排支出的金额。</w:t>
      </w:r>
    </w:p>
    <w:p w14:paraId="3FBC7A6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指单位以前年度尚未完成、结转到本年仍按原规定用途继续使用的资金，或项目已完成等产生的结余资金。</w:t>
      </w:r>
    </w:p>
    <w:p w14:paraId="09B6F2F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指事业单位按照会计制度规定缴纳的所得税、提取的专用结余以及转入非财政拨款结余的金额等。</w:t>
      </w:r>
    </w:p>
    <w:p w14:paraId="3B9604F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指单位按有关规定结转到下年或以后年度继续使用的资金，或项目已完成等产生的结余资金。</w:t>
      </w:r>
    </w:p>
    <w:p w14:paraId="29D5458E">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14:paraId="267077B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14:paraId="1AF6D4F9">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w:t>
      </w:r>
      <w:r>
        <w:rPr>
          <w:rFonts w:ascii="Times New Roman" w:eastAsia="仿宋_GB2312"/>
          <w:b w:val="0"/>
          <w:sz w:val="32"/>
          <w:szCs w:val="32"/>
        </w:rPr>
        <w:t>指事业单位在专业业务活动及其辅助活动之外开展非独立核算经营活动发生的支出。</w:t>
      </w:r>
    </w:p>
    <w:p w14:paraId="3FABECC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w:t>
      </w:r>
      <w:r>
        <w:rPr>
          <w:rFonts w:hint="eastAsia" w:ascii="Times New Roman" w:eastAsia="仿宋_GB2312"/>
          <w:b w:val="0"/>
          <w:sz w:val="32"/>
          <w:szCs w:val="32"/>
          <w:lang w:eastAsia="zh-CN"/>
        </w:rPr>
        <w:t>单位</w:t>
      </w:r>
      <w:r>
        <w:rPr>
          <w:rFonts w:ascii="Times New Roman" w:eastAsia="仿宋_GB2312"/>
          <w:b w:val="0"/>
          <w:sz w:val="32"/>
          <w:szCs w:val="32"/>
        </w:rPr>
        <w:t>集中安排的用于购置固定资产、战略性和应急性储备、土地和无形资产，以及购建基础设施、大型修缮所发生的一般公共预算财政拨款支出，不包括政府性基金、财政专户管理资金以及各类拼盘自筹资金等。</w:t>
      </w:r>
    </w:p>
    <w:p w14:paraId="2F6E62F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w:t>
      </w:r>
      <w:r>
        <w:rPr>
          <w:rFonts w:hint="eastAsia" w:ascii="Times New Roman" w:eastAsia="仿宋_GB2312"/>
          <w:b w:val="0"/>
          <w:sz w:val="32"/>
          <w:szCs w:val="32"/>
          <w:lang w:eastAsia="zh-CN"/>
        </w:rPr>
        <w:t>单位</w:t>
      </w:r>
      <w:r>
        <w:rPr>
          <w:rFonts w:ascii="Times New Roman" w:eastAsia="仿宋_GB2312"/>
          <w:b w:val="0"/>
          <w:sz w:val="32"/>
          <w:szCs w:val="32"/>
        </w:rPr>
        <w:t>集中安排的用于购置固定资产、战备性和应急性储备、土地和无形资产，以及购建基础设施、大型修缮和财政支持企业更新改造所发生的支出。</w:t>
      </w:r>
    </w:p>
    <w:p w14:paraId="0C5E379C">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w:t>
      </w:r>
      <w:r>
        <w:rPr>
          <w:rFonts w:hint="eastAsia" w:ascii="Times New Roman" w:eastAsia="仿宋_GB2312"/>
          <w:b w:val="0"/>
          <w:sz w:val="32"/>
          <w:szCs w:val="32"/>
          <w:lang w:eastAsia="zh-CN"/>
        </w:rPr>
        <w:t>单位</w:t>
      </w:r>
      <w:r>
        <w:rPr>
          <w:rFonts w:ascii="Times New Roman" w:eastAsia="仿宋_GB2312"/>
          <w:b w:val="0"/>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2F230E8B">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填列单位除公务用车运行维护费以外的其他交通费用。如公务交通补贴、租车费用、出租车费用，飞机、船舶等燃料费、维修费、保险费等。</w:t>
      </w:r>
    </w:p>
    <w:p w14:paraId="22FF12D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填列单位公务用车车辆购置支出（含车辆购置税、牌照费）。</w:t>
      </w:r>
    </w:p>
    <w:p w14:paraId="14ABE61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填列单位除公务用车外的其他各类交通工具（如船舶、飞机等）购置支出（含车辆购置税、牌照费）。</w:t>
      </w:r>
    </w:p>
    <w:p w14:paraId="1A90CD31">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headerReference r:id="rId8"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UnicodeMS">
    <w:altName w:val="Malgun Gothic"/>
    <w:panose1 w:val="00000000000000000000"/>
    <w:charset w:val="81"/>
    <w:family w:val="auto"/>
    <w:pitch w:val="default"/>
    <w:sig w:usb0="00000000" w:usb1="00000000" w:usb2="00000010" w:usb3="00000000" w:csb0="00080001" w:csb1="00000000"/>
  </w:font>
  <w:font w:name="方正仿宋_GB2312">
    <w:altName w:val="仿宋"/>
    <w:panose1 w:val="02000000000000000000"/>
    <w:charset w:val="86"/>
    <w:family w:val="auto"/>
    <w:pitch w:val="default"/>
    <w:sig w:usb0="00000000" w:usb1="00000000" w:usb2="00000000" w:usb3="00000000" w:csb0="00000000" w:csb1="00000000"/>
  </w:font>
  <w:font w:name="FangSong_GB2312">
    <w:altName w:val="仿宋_GB2312"/>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180BF">
    <w:pPr>
      <w:pStyle w:val="9"/>
      <w:jc w:val="center"/>
    </w:pPr>
  </w:p>
  <w:p w14:paraId="7D853B7A">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FBB3A">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8CEE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A53AB">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4A0ED">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74870">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68C285F4"/>
    <w:multiLevelType w:val="singleLevel"/>
    <w:tmpl w:val="68C285F4"/>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jksImhkaWQiOiJiMzk2N2EzZjUyYWViODRjZjJhMDZjM2YyYjk4MTExMiIsInVzZXJDb3VudCI6MX0="/>
  </w:docVars>
  <w:rsids>
    <w:rsidRoot w:val="00172A27"/>
    <w:rsid w:val="00086151"/>
    <w:rsid w:val="00236F8C"/>
    <w:rsid w:val="00822154"/>
    <w:rsid w:val="00C65689"/>
    <w:rsid w:val="00CC2C8E"/>
    <w:rsid w:val="01A03C5A"/>
    <w:rsid w:val="01A5267D"/>
    <w:rsid w:val="01AF6A8D"/>
    <w:rsid w:val="024808A2"/>
    <w:rsid w:val="025C3821"/>
    <w:rsid w:val="02DA3B1B"/>
    <w:rsid w:val="02E57B4D"/>
    <w:rsid w:val="03450B90"/>
    <w:rsid w:val="037B12D4"/>
    <w:rsid w:val="03804D63"/>
    <w:rsid w:val="03FB73B0"/>
    <w:rsid w:val="04806B11"/>
    <w:rsid w:val="04837DDF"/>
    <w:rsid w:val="049C1B9D"/>
    <w:rsid w:val="04BD008C"/>
    <w:rsid w:val="04C55939"/>
    <w:rsid w:val="04DA28BB"/>
    <w:rsid w:val="04F528BE"/>
    <w:rsid w:val="050E10CE"/>
    <w:rsid w:val="054F2DFB"/>
    <w:rsid w:val="05991C82"/>
    <w:rsid w:val="05CD1EC8"/>
    <w:rsid w:val="061416A9"/>
    <w:rsid w:val="061D60A6"/>
    <w:rsid w:val="06236884"/>
    <w:rsid w:val="064A5969"/>
    <w:rsid w:val="06B07006"/>
    <w:rsid w:val="06FC7C2A"/>
    <w:rsid w:val="07533AFE"/>
    <w:rsid w:val="07AC18F2"/>
    <w:rsid w:val="07B3657A"/>
    <w:rsid w:val="07C857D0"/>
    <w:rsid w:val="083F3A0A"/>
    <w:rsid w:val="08AB5AAF"/>
    <w:rsid w:val="09012C64"/>
    <w:rsid w:val="093B2E99"/>
    <w:rsid w:val="095D7943"/>
    <w:rsid w:val="09C006C6"/>
    <w:rsid w:val="0A10621F"/>
    <w:rsid w:val="0A464C4F"/>
    <w:rsid w:val="0A6729A3"/>
    <w:rsid w:val="0A694877"/>
    <w:rsid w:val="0AA954BE"/>
    <w:rsid w:val="0AE70639"/>
    <w:rsid w:val="0B4F5E6D"/>
    <w:rsid w:val="0B753AE2"/>
    <w:rsid w:val="0BB67D0A"/>
    <w:rsid w:val="0BC56230"/>
    <w:rsid w:val="0BCF21BD"/>
    <w:rsid w:val="0C4E53E8"/>
    <w:rsid w:val="0C6712D6"/>
    <w:rsid w:val="0C9F7900"/>
    <w:rsid w:val="0CB23317"/>
    <w:rsid w:val="0D101068"/>
    <w:rsid w:val="0D4E13BE"/>
    <w:rsid w:val="0D7557DF"/>
    <w:rsid w:val="0D853E34"/>
    <w:rsid w:val="0D9C2A57"/>
    <w:rsid w:val="0DC3019B"/>
    <w:rsid w:val="0DFA5D82"/>
    <w:rsid w:val="0E1E52CE"/>
    <w:rsid w:val="0E866524"/>
    <w:rsid w:val="0E9268D3"/>
    <w:rsid w:val="0E957F1F"/>
    <w:rsid w:val="0F0E7284"/>
    <w:rsid w:val="0F28110F"/>
    <w:rsid w:val="0F37083F"/>
    <w:rsid w:val="0F7470AF"/>
    <w:rsid w:val="0F891DB8"/>
    <w:rsid w:val="0F8D3287"/>
    <w:rsid w:val="0FAA3B86"/>
    <w:rsid w:val="10191346"/>
    <w:rsid w:val="102A01A6"/>
    <w:rsid w:val="105A290D"/>
    <w:rsid w:val="10754A6C"/>
    <w:rsid w:val="108B537D"/>
    <w:rsid w:val="10B11DB1"/>
    <w:rsid w:val="11177F57"/>
    <w:rsid w:val="11217C97"/>
    <w:rsid w:val="11464C20"/>
    <w:rsid w:val="115E4926"/>
    <w:rsid w:val="118A1FFA"/>
    <w:rsid w:val="11E35B5A"/>
    <w:rsid w:val="11E42DD6"/>
    <w:rsid w:val="125F5A1B"/>
    <w:rsid w:val="126979D6"/>
    <w:rsid w:val="129E45A7"/>
    <w:rsid w:val="13074404"/>
    <w:rsid w:val="136A5C00"/>
    <w:rsid w:val="13B97B08"/>
    <w:rsid w:val="13C527AC"/>
    <w:rsid w:val="14711797"/>
    <w:rsid w:val="147B6F17"/>
    <w:rsid w:val="14D42061"/>
    <w:rsid w:val="15081C8B"/>
    <w:rsid w:val="15090D5C"/>
    <w:rsid w:val="15CF053D"/>
    <w:rsid w:val="15E0131A"/>
    <w:rsid w:val="15E11DC0"/>
    <w:rsid w:val="16457D9F"/>
    <w:rsid w:val="17223EFF"/>
    <w:rsid w:val="17AA5F28"/>
    <w:rsid w:val="17B713F6"/>
    <w:rsid w:val="184350A0"/>
    <w:rsid w:val="18935485"/>
    <w:rsid w:val="18A34206"/>
    <w:rsid w:val="18DE3B2C"/>
    <w:rsid w:val="1906685D"/>
    <w:rsid w:val="19111683"/>
    <w:rsid w:val="19353916"/>
    <w:rsid w:val="193E101D"/>
    <w:rsid w:val="19C10AF1"/>
    <w:rsid w:val="1A017CDA"/>
    <w:rsid w:val="1A2672DE"/>
    <w:rsid w:val="1AA81D42"/>
    <w:rsid w:val="1AB433D9"/>
    <w:rsid w:val="1AFB6D70"/>
    <w:rsid w:val="1B1B11EE"/>
    <w:rsid w:val="1B3719E0"/>
    <w:rsid w:val="1B6261C3"/>
    <w:rsid w:val="1B731730"/>
    <w:rsid w:val="1B882BB5"/>
    <w:rsid w:val="1B9B33C7"/>
    <w:rsid w:val="1B9D7FEC"/>
    <w:rsid w:val="1BA55461"/>
    <w:rsid w:val="1BE74496"/>
    <w:rsid w:val="1C3D67D1"/>
    <w:rsid w:val="1C40731A"/>
    <w:rsid w:val="1C506572"/>
    <w:rsid w:val="1C560392"/>
    <w:rsid w:val="1C581532"/>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7964B7"/>
    <w:rsid w:val="238761A6"/>
    <w:rsid w:val="23920578"/>
    <w:rsid w:val="23BB6F9A"/>
    <w:rsid w:val="23FC3864"/>
    <w:rsid w:val="24857B00"/>
    <w:rsid w:val="24F25212"/>
    <w:rsid w:val="251B0465"/>
    <w:rsid w:val="254B0AC6"/>
    <w:rsid w:val="25571AB6"/>
    <w:rsid w:val="25B40AD6"/>
    <w:rsid w:val="25BE7872"/>
    <w:rsid w:val="25BF702A"/>
    <w:rsid w:val="26390459"/>
    <w:rsid w:val="264D2D17"/>
    <w:rsid w:val="26D50E55"/>
    <w:rsid w:val="271A539C"/>
    <w:rsid w:val="273823FA"/>
    <w:rsid w:val="274972D4"/>
    <w:rsid w:val="27AA3D97"/>
    <w:rsid w:val="280A3758"/>
    <w:rsid w:val="28292E99"/>
    <w:rsid w:val="289057C5"/>
    <w:rsid w:val="28A67C7A"/>
    <w:rsid w:val="28EA3248"/>
    <w:rsid w:val="28F879DA"/>
    <w:rsid w:val="294B7731"/>
    <w:rsid w:val="29514455"/>
    <w:rsid w:val="29D21FF2"/>
    <w:rsid w:val="2A611B0F"/>
    <w:rsid w:val="2AC1762B"/>
    <w:rsid w:val="2AE845D0"/>
    <w:rsid w:val="2B4975FB"/>
    <w:rsid w:val="2B6143AD"/>
    <w:rsid w:val="2B695031"/>
    <w:rsid w:val="2B735A8F"/>
    <w:rsid w:val="2BA7478D"/>
    <w:rsid w:val="2BB038DB"/>
    <w:rsid w:val="2BB761E0"/>
    <w:rsid w:val="2BB812F9"/>
    <w:rsid w:val="2BE35C27"/>
    <w:rsid w:val="2BFA504B"/>
    <w:rsid w:val="2C681F1F"/>
    <w:rsid w:val="2C8608DC"/>
    <w:rsid w:val="2CA4764A"/>
    <w:rsid w:val="2CC42ECA"/>
    <w:rsid w:val="2CDA4349"/>
    <w:rsid w:val="2D225539"/>
    <w:rsid w:val="2D4618D2"/>
    <w:rsid w:val="2D5F021B"/>
    <w:rsid w:val="2D6E1286"/>
    <w:rsid w:val="2D70583E"/>
    <w:rsid w:val="2E0725DC"/>
    <w:rsid w:val="2E1B4BB8"/>
    <w:rsid w:val="2E256CB6"/>
    <w:rsid w:val="2E5F27E4"/>
    <w:rsid w:val="2EBD223E"/>
    <w:rsid w:val="2EC10AD1"/>
    <w:rsid w:val="2ECB6A5A"/>
    <w:rsid w:val="2EE65418"/>
    <w:rsid w:val="2EFC0112"/>
    <w:rsid w:val="2F0F6197"/>
    <w:rsid w:val="2F2B730D"/>
    <w:rsid w:val="2F9F3DC1"/>
    <w:rsid w:val="2FFC7AC2"/>
    <w:rsid w:val="301430AF"/>
    <w:rsid w:val="30630612"/>
    <w:rsid w:val="308E59B0"/>
    <w:rsid w:val="30B10568"/>
    <w:rsid w:val="30E55DD3"/>
    <w:rsid w:val="30E60399"/>
    <w:rsid w:val="31356AA5"/>
    <w:rsid w:val="313E22F0"/>
    <w:rsid w:val="31B0194C"/>
    <w:rsid w:val="31CE17D1"/>
    <w:rsid w:val="32270449"/>
    <w:rsid w:val="323E4515"/>
    <w:rsid w:val="3286389B"/>
    <w:rsid w:val="32994FDB"/>
    <w:rsid w:val="32CF5C94"/>
    <w:rsid w:val="32D337C7"/>
    <w:rsid w:val="32E200EC"/>
    <w:rsid w:val="32E5408B"/>
    <w:rsid w:val="32EB0D70"/>
    <w:rsid w:val="332824BC"/>
    <w:rsid w:val="332868BB"/>
    <w:rsid w:val="333211F3"/>
    <w:rsid w:val="33504B41"/>
    <w:rsid w:val="338B4A07"/>
    <w:rsid w:val="33944811"/>
    <w:rsid w:val="33CE0488"/>
    <w:rsid w:val="341D31EE"/>
    <w:rsid w:val="34262463"/>
    <w:rsid w:val="34296F31"/>
    <w:rsid w:val="34340A27"/>
    <w:rsid w:val="346A2989"/>
    <w:rsid w:val="348865E9"/>
    <w:rsid w:val="348F70D5"/>
    <w:rsid w:val="349D2BAD"/>
    <w:rsid w:val="34B25886"/>
    <w:rsid w:val="35277FF8"/>
    <w:rsid w:val="35763460"/>
    <w:rsid w:val="35776F72"/>
    <w:rsid w:val="35997371"/>
    <w:rsid w:val="35DD4D47"/>
    <w:rsid w:val="360134DF"/>
    <w:rsid w:val="360B1E2F"/>
    <w:rsid w:val="360D500F"/>
    <w:rsid w:val="36330424"/>
    <w:rsid w:val="36FE3ABA"/>
    <w:rsid w:val="37072BDE"/>
    <w:rsid w:val="37455334"/>
    <w:rsid w:val="37527C32"/>
    <w:rsid w:val="37731921"/>
    <w:rsid w:val="37E509C0"/>
    <w:rsid w:val="37E96FB8"/>
    <w:rsid w:val="38222D85"/>
    <w:rsid w:val="38803721"/>
    <w:rsid w:val="38925A62"/>
    <w:rsid w:val="389F5F4F"/>
    <w:rsid w:val="38C36BA2"/>
    <w:rsid w:val="38E11CEF"/>
    <w:rsid w:val="38F6595C"/>
    <w:rsid w:val="391702A7"/>
    <w:rsid w:val="39286EB6"/>
    <w:rsid w:val="39601DF4"/>
    <w:rsid w:val="396960F3"/>
    <w:rsid w:val="39840D35"/>
    <w:rsid w:val="39A97DAF"/>
    <w:rsid w:val="39CD1330"/>
    <w:rsid w:val="39DD1AFF"/>
    <w:rsid w:val="3A2510B9"/>
    <w:rsid w:val="3A2B1DFC"/>
    <w:rsid w:val="3AA6422C"/>
    <w:rsid w:val="3AAF46D5"/>
    <w:rsid w:val="3AF562AE"/>
    <w:rsid w:val="3B135A0E"/>
    <w:rsid w:val="3B272BBC"/>
    <w:rsid w:val="3B374FEE"/>
    <w:rsid w:val="3B4410EE"/>
    <w:rsid w:val="3B56159C"/>
    <w:rsid w:val="3B596DF7"/>
    <w:rsid w:val="3B7D732B"/>
    <w:rsid w:val="3BD30423"/>
    <w:rsid w:val="3C6C0B58"/>
    <w:rsid w:val="3CBE41D5"/>
    <w:rsid w:val="3D446B0E"/>
    <w:rsid w:val="3D745844"/>
    <w:rsid w:val="3D8626D0"/>
    <w:rsid w:val="3D953A6B"/>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D17600"/>
    <w:rsid w:val="402E7C36"/>
    <w:rsid w:val="4050218A"/>
    <w:rsid w:val="405C7868"/>
    <w:rsid w:val="408B24EB"/>
    <w:rsid w:val="408D1DBF"/>
    <w:rsid w:val="40C652D1"/>
    <w:rsid w:val="417044B8"/>
    <w:rsid w:val="41A203A0"/>
    <w:rsid w:val="41A25D3E"/>
    <w:rsid w:val="41C77987"/>
    <w:rsid w:val="41E83F8C"/>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F06264"/>
    <w:rsid w:val="44404C8E"/>
    <w:rsid w:val="447537F1"/>
    <w:rsid w:val="44870D07"/>
    <w:rsid w:val="44D33826"/>
    <w:rsid w:val="45344EFF"/>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3820D2"/>
    <w:rsid w:val="48692CD0"/>
    <w:rsid w:val="48AE3D01"/>
    <w:rsid w:val="48B96318"/>
    <w:rsid w:val="49067B2F"/>
    <w:rsid w:val="49677E31"/>
    <w:rsid w:val="496C2225"/>
    <w:rsid w:val="49A35E02"/>
    <w:rsid w:val="49AE2880"/>
    <w:rsid w:val="49F10419"/>
    <w:rsid w:val="49F42EAF"/>
    <w:rsid w:val="4A337323"/>
    <w:rsid w:val="4A5B28DC"/>
    <w:rsid w:val="4AA06B93"/>
    <w:rsid w:val="4ADB18EB"/>
    <w:rsid w:val="4B3A6FE7"/>
    <w:rsid w:val="4B96118E"/>
    <w:rsid w:val="4BAE1B66"/>
    <w:rsid w:val="4BC806E6"/>
    <w:rsid w:val="4BED4708"/>
    <w:rsid w:val="4BF133DC"/>
    <w:rsid w:val="4C2E4987"/>
    <w:rsid w:val="4C4117A4"/>
    <w:rsid w:val="4C507D4A"/>
    <w:rsid w:val="4CDF5563"/>
    <w:rsid w:val="4CFB2214"/>
    <w:rsid w:val="4D2C4D26"/>
    <w:rsid w:val="4D335E0E"/>
    <w:rsid w:val="4D4E4EA3"/>
    <w:rsid w:val="4D9A5B1B"/>
    <w:rsid w:val="4DA55D85"/>
    <w:rsid w:val="4DBB20DB"/>
    <w:rsid w:val="4DDC3F22"/>
    <w:rsid w:val="4DE66FB2"/>
    <w:rsid w:val="4DEC6CB8"/>
    <w:rsid w:val="4E1040C7"/>
    <w:rsid w:val="4E1760BF"/>
    <w:rsid w:val="4E30647F"/>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503D1C79"/>
    <w:rsid w:val="507A6406"/>
    <w:rsid w:val="50853863"/>
    <w:rsid w:val="508A4590"/>
    <w:rsid w:val="50F1461D"/>
    <w:rsid w:val="50FE5411"/>
    <w:rsid w:val="510B072E"/>
    <w:rsid w:val="511B0BF4"/>
    <w:rsid w:val="51264306"/>
    <w:rsid w:val="514E62C9"/>
    <w:rsid w:val="516123CE"/>
    <w:rsid w:val="51932FAD"/>
    <w:rsid w:val="51B177A9"/>
    <w:rsid w:val="51E066EB"/>
    <w:rsid w:val="52640E8B"/>
    <w:rsid w:val="5267570A"/>
    <w:rsid w:val="52707792"/>
    <w:rsid w:val="52A12CDC"/>
    <w:rsid w:val="52DF0C92"/>
    <w:rsid w:val="52E1159C"/>
    <w:rsid w:val="52E34D6A"/>
    <w:rsid w:val="531E524E"/>
    <w:rsid w:val="534072EB"/>
    <w:rsid w:val="537648BE"/>
    <w:rsid w:val="538E2D0B"/>
    <w:rsid w:val="53922782"/>
    <w:rsid w:val="539C1424"/>
    <w:rsid w:val="53A639C0"/>
    <w:rsid w:val="53F00A24"/>
    <w:rsid w:val="53F63DBA"/>
    <w:rsid w:val="5448624E"/>
    <w:rsid w:val="546E2B1A"/>
    <w:rsid w:val="5482555F"/>
    <w:rsid w:val="54A31DD8"/>
    <w:rsid w:val="54AA6F8B"/>
    <w:rsid w:val="54D26583"/>
    <w:rsid w:val="55363E67"/>
    <w:rsid w:val="556E6DF7"/>
    <w:rsid w:val="55965CE3"/>
    <w:rsid w:val="559D47CE"/>
    <w:rsid w:val="55BE1959"/>
    <w:rsid w:val="56232437"/>
    <w:rsid w:val="56541A75"/>
    <w:rsid w:val="568832FC"/>
    <w:rsid w:val="568C4181"/>
    <w:rsid w:val="570725A9"/>
    <w:rsid w:val="5714693E"/>
    <w:rsid w:val="571D0C9C"/>
    <w:rsid w:val="573A16CE"/>
    <w:rsid w:val="579C7F80"/>
    <w:rsid w:val="57B30D7C"/>
    <w:rsid w:val="58166B03"/>
    <w:rsid w:val="583E3C94"/>
    <w:rsid w:val="58721734"/>
    <w:rsid w:val="58900246"/>
    <w:rsid w:val="58977358"/>
    <w:rsid w:val="58D53944"/>
    <w:rsid w:val="58D65478"/>
    <w:rsid w:val="58F52487"/>
    <w:rsid w:val="590422E6"/>
    <w:rsid w:val="592257E5"/>
    <w:rsid w:val="59655E33"/>
    <w:rsid w:val="59CF5BD9"/>
    <w:rsid w:val="59E20C3C"/>
    <w:rsid w:val="5A1D5B0A"/>
    <w:rsid w:val="5A3B4B4E"/>
    <w:rsid w:val="5A4804CA"/>
    <w:rsid w:val="5A594C85"/>
    <w:rsid w:val="5A8842AA"/>
    <w:rsid w:val="5AEB1E3C"/>
    <w:rsid w:val="5B2507CA"/>
    <w:rsid w:val="5B2A474A"/>
    <w:rsid w:val="5B2D237E"/>
    <w:rsid w:val="5B830730"/>
    <w:rsid w:val="5BBB2DD6"/>
    <w:rsid w:val="5BE263B6"/>
    <w:rsid w:val="5C8E5C5A"/>
    <w:rsid w:val="5C965E61"/>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604F6C39"/>
    <w:rsid w:val="60806DF2"/>
    <w:rsid w:val="61072DA5"/>
    <w:rsid w:val="611C0817"/>
    <w:rsid w:val="61224A52"/>
    <w:rsid w:val="61520CCB"/>
    <w:rsid w:val="61851A29"/>
    <w:rsid w:val="622D1522"/>
    <w:rsid w:val="622E0574"/>
    <w:rsid w:val="62683B6B"/>
    <w:rsid w:val="6275761C"/>
    <w:rsid w:val="62816E52"/>
    <w:rsid w:val="62AB7BE6"/>
    <w:rsid w:val="62AC5944"/>
    <w:rsid w:val="632F3F8A"/>
    <w:rsid w:val="63716241"/>
    <w:rsid w:val="637279B4"/>
    <w:rsid w:val="63817D2B"/>
    <w:rsid w:val="63BD1FA9"/>
    <w:rsid w:val="63D175D1"/>
    <w:rsid w:val="63D27965"/>
    <w:rsid w:val="63EF0F23"/>
    <w:rsid w:val="63F4667E"/>
    <w:rsid w:val="64095516"/>
    <w:rsid w:val="641A2468"/>
    <w:rsid w:val="64372F20"/>
    <w:rsid w:val="648944D0"/>
    <w:rsid w:val="64DC72D7"/>
    <w:rsid w:val="64FA42B4"/>
    <w:rsid w:val="653619A6"/>
    <w:rsid w:val="65610A02"/>
    <w:rsid w:val="65A11EA3"/>
    <w:rsid w:val="65AC3D66"/>
    <w:rsid w:val="65BB5334"/>
    <w:rsid w:val="663E1DBA"/>
    <w:rsid w:val="665D0213"/>
    <w:rsid w:val="668506C7"/>
    <w:rsid w:val="669E59F1"/>
    <w:rsid w:val="66A2024B"/>
    <w:rsid w:val="66CB5E2D"/>
    <w:rsid w:val="6704732B"/>
    <w:rsid w:val="670F6731"/>
    <w:rsid w:val="67585CB0"/>
    <w:rsid w:val="67770F0C"/>
    <w:rsid w:val="67B03535"/>
    <w:rsid w:val="68174F69"/>
    <w:rsid w:val="682C436A"/>
    <w:rsid w:val="68382778"/>
    <w:rsid w:val="68391F41"/>
    <w:rsid w:val="68436B8C"/>
    <w:rsid w:val="68797358"/>
    <w:rsid w:val="6884624F"/>
    <w:rsid w:val="68A519DF"/>
    <w:rsid w:val="68C4160B"/>
    <w:rsid w:val="68C41C30"/>
    <w:rsid w:val="68CF3BA4"/>
    <w:rsid w:val="69257FA7"/>
    <w:rsid w:val="693F26C7"/>
    <w:rsid w:val="697E12B2"/>
    <w:rsid w:val="69C8706D"/>
    <w:rsid w:val="6A0E3FB4"/>
    <w:rsid w:val="6A292754"/>
    <w:rsid w:val="6A5E3B28"/>
    <w:rsid w:val="6A6B1EBE"/>
    <w:rsid w:val="6A8F43F7"/>
    <w:rsid w:val="6AD625F3"/>
    <w:rsid w:val="6B7218BE"/>
    <w:rsid w:val="6B750BA9"/>
    <w:rsid w:val="6BB93285"/>
    <w:rsid w:val="6C0C698C"/>
    <w:rsid w:val="6C222401"/>
    <w:rsid w:val="6C56267F"/>
    <w:rsid w:val="6C826EF9"/>
    <w:rsid w:val="6CAE4C93"/>
    <w:rsid w:val="6CB14F16"/>
    <w:rsid w:val="6CEC2069"/>
    <w:rsid w:val="6D0B1869"/>
    <w:rsid w:val="6D65402D"/>
    <w:rsid w:val="6D683822"/>
    <w:rsid w:val="6D8D136C"/>
    <w:rsid w:val="6DBF2759"/>
    <w:rsid w:val="6DC96F36"/>
    <w:rsid w:val="6DFA3EBF"/>
    <w:rsid w:val="6E3E63D2"/>
    <w:rsid w:val="6E5F7BE6"/>
    <w:rsid w:val="6E6918C6"/>
    <w:rsid w:val="6EEB4AC4"/>
    <w:rsid w:val="6F212DD6"/>
    <w:rsid w:val="6F3B5912"/>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6A729D"/>
    <w:rsid w:val="73177841"/>
    <w:rsid w:val="733774FE"/>
    <w:rsid w:val="73617E1B"/>
    <w:rsid w:val="736D7653"/>
    <w:rsid w:val="738035CB"/>
    <w:rsid w:val="73852C46"/>
    <w:rsid w:val="7396335C"/>
    <w:rsid w:val="73F46595"/>
    <w:rsid w:val="73F47FAE"/>
    <w:rsid w:val="74283FA2"/>
    <w:rsid w:val="742C135B"/>
    <w:rsid w:val="74463733"/>
    <w:rsid w:val="748A2F40"/>
    <w:rsid w:val="74D84FF7"/>
    <w:rsid w:val="74F85778"/>
    <w:rsid w:val="75272439"/>
    <w:rsid w:val="758F1E9B"/>
    <w:rsid w:val="75CE266B"/>
    <w:rsid w:val="76120141"/>
    <w:rsid w:val="768216BE"/>
    <w:rsid w:val="76AD5D98"/>
    <w:rsid w:val="76C23B43"/>
    <w:rsid w:val="76FD6F97"/>
    <w:rsid w:val="770218E8"/>
    <w:rsid w:val="779469CE"/>
    <w:rsid w:val="77C875A5"/>
    <w:rsid w:val="78A27DF6"/>
    <w:rsid w:val="79285B3A"/>
    <w:rsid w:val="79490B03"/>
    <w:rsid w:val="79625CA9"/>
    <w:rsid w:val="79A91196"/>
    <w:rsid w:val="7A0B32D3"/>
    <w:rsid w:val="7AC13CD3"/>
    <w:rsid w:val="7AE10264"/>
    <w:rsid w:val="7AE4248E"/>
    <w:rsid w:val="7B4A207F"/>
    <w:rsid w:val="7B936F45"/>
    <w:rsid w:val="7BA47419"/>
    <w:rsid w:val="7BB10D45"/>
    <w:rsid w:val="7BB44151"/>
    <w:rsid w:val="7C656A39"/>
    <w:rsid w:val="7CB93996"/>
    <w:rsid w:val="7CBE0F99"/>
    <w:rsid w:val="7D4E45F1"/>
    <w:rsid w:val="7DFB6D82"/>
    <w:rsid w:val="7E1D71D1"/>
    <w:rsid w:val="7E246254"/>
    <w:rsid w:val="7E553215"/>
    <w:rsid w:val="7E6D090F"/>
    <w:rsid w:val="7ECC66B2"/>
    <w:rsid w:val="7F2914C3"/>
    <w:rsid w:val="7F5F2ED6"/>
    <w:rsid w:val="7FA837EF"/>
    <w:rsid w:val="7FC36955"/>
    <w:rsid w:val="7FE903A0"/>
    <w:rsid w:val="7FF07065"/>
    <w:rsid w:val="7FF97946"/>
    <w:rsid w:val="7FFE7888"/>
    <w:rsid w:val="DBE0D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8"/>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6">
    <w:name w:val="annotation text"/>
    <w:basedOn w:val="1"/>
    <w:unhideWhenUsed/>
    <w:qFormat/>
    <w:uiPriority w:val="99"/>
    <w:pPr>
      <w:jc w:val="left"/>
    </w:pPr>
  </w:style>
  <w:style w:type="paragraph" w:styleId="7">
    <w:name w:val="Body Text Indent"/>
    <w:basedOn w:val="1"/>
    <w:next w:val="1"/>
    <w:unhideWhenUsed/>
    <w:qFormat/>
    <w:uiPriority w:val="99"/>
    <w:pPr>
      <w:spacing w:after="120"/>
      <w:ind w:left="420" w:leftChars="200"/>
    </w:pPr>
  </w:style>
  <w:style w:type="paragraph" w:styleId="8">
    <w:name w:val="Balloon Text"/>
    <w:basedOn w:val="1"/>
    <w:link w:val="27"/>
    <w:unhideWhenUsed/>
    <w:qFormat/>
    <w:uiPriority w:val="99"/>
    <w:rPr>
      <w:rFonts w:cstheme="minorBidi"/>
      <w:kern w:val="2"/>
      <w:sz w:val="18"/>
      <w:szCs w:val="18"/>
    </w:rPr>
  </w:style>
  <w:style w:type="paragraph" w:styleId="9">
    <w:name w:val="footer"/>
    <w:basedOn w:val="1"/>
    <w:link w:val="19"/>
    <w:qFormat/>
    <w:uiPriority w:val="99"/>
    <w:pPr>
      <w:tabs>
        <w:tab w:val="center" w:pos="4153"/>
        <w:tab w:val="right" w:pos="8306"/>
      </w:tabs>
      <w:snapToGrid w:val="0"/>
      <w:jc w:val="left"/>
    </w:pPr>
    <w:rPr>
      <w:rFonts w:cstheme="minorBidi"/>
      <w:kern w:val="2"/>
      <w:sz w:val="18"/>
      <w:szCs w:val="18"/>
    </w:rPr>
  </w:style>
  <w:style w:type="paragraph" w:styleId="10">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1">
    <w:name w:val="footnote text"/>
    <w:basedOn w:val="1"/>
    <w:next w:val="12"/>
    <w:unhideWhenUsed/>
    <w:qFormat/>
    <w:uiPriority w:val="99"/>
    <w:pPr>
      <w:snapToGrid w:val="0"/>
      <w:jc w:val="left"/>
    </w:pPr>
    <w:rPr>
      <w:rFonts w:ascii="Calibri" w:hAnsi="Calibri"/>
      <w:sz w:val="18"/>
      <w:szCs w:val="32"/>
    </w:rPr>
  </w:style>
  <w:style w:type="paragraph" w:styleId="12">
    <w:name w:val="Body Text First Indent 2"/>
    <w:basedOn w:val="7"/>
    <w:next w:val="1"/>
    <w:unhideWhenUsed/>
    <w:qFormat/>
    <w:uiPriority w:val="99"/>
    <w:pPr>
      <w:spacing w:after="0"/>
      <w:ind w:left="0" w:leftChars="0" w:firstLine="420" w:firstLineChars="200"/>
    </w:pPr>
    <w:rPr>
      <w:sz w:val="30"/>
      <w:szCs w:val="32"/>
    </w:rPr>
  </w:style>
  <w:style w:type="paragraph" w:styleId="13">
    <w:name w:val="Normal (Web)"/>
    <w:basedOn w:val="1"/>
    <w:unhideWhenUsed/>
    <w:qFormat/>
    <w:uiPriority w:val="99"/>
    <w:pPr>
      <w:spacing w:before="0" w:beforeAutospacing="1" w:after="0" w:afterAutospacing="1"/>
      <w:ind w:left="0" w:right="0"/>
      <w:jc w:val="left"/>
    </w:pPr>
    <w:rPr>
      <w:kern w:val="0"/>
      <w:sz w:val="24"/>
      <w:lang w:val="en-US" w:eastAsia="zh-CN" w:bidi="ar"/>
    </w:rPr>
  </w:style>
  <w:style w:type="table" w:styleId="15">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7">
    <w:name w:val="Strong"/>
    <w:basedOn w:val="16"/>
    <w:qFormat/>
    <w:uiPriority w:val="22"/>
    <w:rPr>
      <w:b/>
    </w:rPr>
  </w:style>
  <w:style w:type="character" w:customStyle="1" w:styleId="18">
    <w:name w:val="标题 2 Char"/>
    <w:link w:val="3"/>
    <w:qFormat/>
    <w:uiPriority w:val="0"/>
    <w:rPr>
      <w:rFonts w:ascii="Calibri Light" w:hAnsi="Calibri Light" w:eastAsia="宋体" w:cs="Times New Roman"/>
      <w:b/>
      <w:bCs/>
      <w:sz w:val="28"/>
      <w:szCs w:val="32"/>
    </w:rPr>
  </w:style>
  <w:style w:type="character" w:customStyle="1" w:styleId="19">
    <w:name w:val="页脚 Char"/>
    <w:basedOn w:val="16"/>
    <w:link w:val="9"/>
    <w:qFormat/>
    <w:uiPriority w:val="99"/>
    <w:rPr>
      <w:rFonts w:asciiTheme="minorHAnsi" w:hAnsiTheme="minorHAnsi" w:eastAsiaTheme="minorEastAsia" w:cstheme="minorBidi"/>
      <w:sz w:val="18"/>
      <w:szCs w:val="18"/>
      <w:lang w:val="en-US" w:eastAsia="zh-CN" w:bidi="ar-SA"/>
    </w:rPr>
  </w:style>
  <w:style w:type="character" w:customStyle="1" w:styleId="20">
    <w:name w:val="页眉 Char"/>
    <w:basedOn w:val="16"/>
    <w:link w:val="10"/>
    <w:qFormat/>
    <w:uiPriority w:val="0"/>
    <w:rPr>
      <w:rFonts w:asciiTheme="minorHAnsi" w:hAnsiTheme="minorHAnsi" w:eastAsiaTheme="minorEastAsia" w:cstheme="minorBidi"/>
      <w:sz w:val="18"/>
      <w:szCs w:val="18"/>
      <w:lang w:val="en-US" w:eastAsia="zh-CN" w:bidi="ar-SA"/>
    </w:rPr>
  </w:style>
  <w:style w:type="character" w:customStyle="1" w:styleId="21">
    <w:name w:val="font11"/>
    <w:basedOn w:val="16"/>
    <w:qFormat/>
    <w:uiPriority w:val="0"/>
    <w:rPr>
      <w:rFonts w:hint="eastAsia" w:ascii="宋体" w:hAnsi="宋体" w:eastAsia="宋体" w:cs="宋体"/>
      <w:color w:val="000000"/>
      <w:sz w:val="20"/>
      <w:szCs w:val="20"/>
      <w:u w:val="none"/>
      <w:lang w:val="en-US" w:eastAsia="zh-CN" w:bidi="ar-SA"/>
    </w:rPr>
  </w:style>
  <w:style w:type="character" w:customStyle="1" w:styleId="22">
    <w:name w:val="font01"/>
    <w:basedOn w:val="16"/>
    <w:qFormat/>
    <w:uiPriority w:val="0"/>
    <w:rPr>
      <w:rFonts w:hint="eastAsia" w:ascii="宋体" w:hAnsi="宋体" w:eastAsia="宋体" w:cs="宋体"/>
      <w:color w:val="000000"/>
      <w:sz w:val="22"/>
      <w:szCs w:val="22"/>
      <w:u w:val="none"/>
      <w:lang w:val="en-US" w:eastAsia="zh-CN" w:bidi="ar-SA"/>
    </w:rPr>
  </w:style>
  <w:style w:type="character" w:customStyle="1" w:styleId="23">
    <w:name w:val="font41"/>
    <w:basedOn w:val="16"/>
    <w:qFormat/>
    <w:uiPriority w:val="0"/>
    <w:rPr>
      <w:rFonts w:hint="eastAsia" w:ascii="宋体" w:hAnsi="宋体" w:eastAsia="宋体" w:cs="宋体"/>
      <w:color w:val="000000"/>
      <w:sz w:val="24"/>
      <w:szCs w:val="24"/>
      <w:u w:val="none"/>
      <w:lang w:val="en-US" w:eastAsia="zh-CN" w:bidi="ar-SA"/>
    </w:rPr>
  </w:style>
  <w:style w:type="character" w:customStyle="1" w:styleId="24">
    <w:name w:val="font31"/>
    <w:basedOn w:val="16"/>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5">
    <w:name w:val="font91"/>
    <w:basedOn w:val="16"/>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6">
    <w:name w:val="font51"/>
    <w:basedOn w:val="16"/>
    <w:qFormat/>
    <w:uiPriority w:val="0"/>
    <w:rPr>
      <w:rFonts w:hint="eastAsia" w:ascii="宋体" w:hAnsi="宋体" w:eastAsia="宋体" w:cs="宋体"/>
      <w:color w:val="000000"/>
      <w:sz w:val="24"/>
      <w:szCs w:val="24"/>
      <w:u w:val="none"/>
      <w:lang w:val="en-US" w:eastAsia="zh-CN" w:bidi="ar-SA"/>
    </w:rPr>
  </w:style>
  <w:style w:type="character" w:customStyle="1" w:styleId="27">
    <w:name w:val="批注框文本 Char"/>
    <w:basedOn w:val="16"/>
    <w:link w:val="8"/>
    <w:semiHidden/>
    <w:qFormat/>
    <w:uiPriority w:val="99"/>
    <w:rPr>
      <w:rFonts w:asciiTheme="minorHAnsi" w:hAnsiTheme="minorHAnsi" w:eastAsiaTheme="minorEastAsia" w:cstheme="minorBidi"/>
      <w:sz w:val="18"/>
      <w:szCs w:val="18"/>
      <w:lang w:val="en-US" w:eastAsia="zh-CN" w:bidi="ar-SA"/>
    </w:rPr>
  </w:style>
  <w:style w:type="character" w:customStyle="1" w:styleId="28">
    <w:name w:val="font71"/>
    <w:basedOn w:val="16"/>
    <w:qFormat/>
    <w:uiPriority w:val="0"/>
    <w:rPr>
      <w:rFonts w:ascii="Calibri" w:hAnsi="Calibri" w:cs="Calibri"/>
      <w:color w:val="000000"/>
      <w:sz w:val="16"/>
      <w:szCs w:val="16"/>
      <w:u w:val="none"/>
    </w:rPr>
  </w:style>
  <w:style w:type="character" w:customStyle="1" w:styleId="29">
    <w:name w:val="font21"/>
    <w:basedOn w:val="16"/>
    <w:qFormat/>
    <w:uiPriority w:val="0"/>
    <w:rPr>
      <w:rFonts w:hint="eastAsia" w:ascii="宋体" w:hAnsi="宋体" w:eastAsia="宋体" w:cs="宋体"/>
      <w:color w:val="000000"/>
      <w:sz w:val="16"/>
      <w:szCs w:val="16"/>
      <w:u w:val="none"/>
    </w:rPr>
  </w:style>
  <w:style w:type="character" w:customStyle="1" w:styleId="30">
    <w:name w:val="font61"/>
    <w:basedOn w:val="16"/>
    <w:qFormat/>
    <w:uiPriority w:val="0"/>
    <w:rPr>
      <w:rFonts w:ascii="Calibri" w:hAnsi="Calibri" w:cs="Calibri"/>
      <w:color w:val="000000"/>
      <w:sz w:val="16"/>
      <w:szCs w:val="16"/>
      <w:u w:val="none"/>
    </w:rPr>
  </w:style>
  <w:style w:type="character" w:customStyle="1" w:styleId="31">
    <w:name w:val="font81"/>
    <w:basedOn w:val="16"/>
    <w:qFormat/>
    <w:uiPriority w:val="0"/>
    <w:rPr>
      <w:rFonts w:ascii="Calibri" w:hAnsi="Calibri" w:cs="Calibri"/>
      <w:color w:val="000000"/>
      <w:sz w:val="16"/>
      <w:szCs w:val="16"/>
      <w:u w:val="none"/>
    </w:rPr>
  </w:style>
  <w:style w:type="character" w:customStyle="1" w:styleId="32">
    <w:name w:val="font112"/>
    <w:basedOn w:val="16"/>
    <w:qFormat/>
    <w:uiPriority w:val="0"/>
    <w:rPr>
      <w:rFonts w:ascii="Calibri" w:hAnsi="Calibri" w:cs="Calibri"/>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1.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5860.54</c:v>
                </c:pt>
                <c:pt idx="1">
                  <c:v>5103.64</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39b9d889-dcf3-42c6-9087-299fb17cf76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48423300.86</c:v>
                </c:pt>
                <c:pt idx="1">
                  <c:v>0</c:v>
                </c:pt>
                <c:pt idx="2">
                  <c:v>0</c:v>
                </c:pt>
                <c:pt idx="3">
                  <c:v>0</c:v>
                </c:pt>
                <c:pt idx="4">
                  <c:v>0</c:v>
                </c:pt>
                <c:pt idx="5">
                  <c:v>390000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15ff198-2194-4b43-aa9f-907daa61829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chemeClr val="tx1">
                    <a:lumMod val="75000"/>
                    <a:lumOff val="25000"/>
                  </a:schemeClr>
                </a:solidFill>
                <a:latin typeface="+mn-lt"/>
                <a:ea typeface="+mn-ea"/>
                <a:cs typeface="+mn-cs"/>
              </a:defRPr>
            </a:pPr>
            <a:r>
              <a:rPr lang="zh-CN" altLang="en-US" b="1"/>
              <a:t>图 </a:t>
            </a:r>
            <a:r>
              <a:rPr lang="en-US" altLang="zh-CN" b="1"/>
              <a:t>3 </a:t>
            </a:r>
            <a:r>
              <a:rPr lang="zh-CN" altLang="en-US" b="1"/>
              <a:t>：支出决算构成情况图</a:t>
            </a:r>
            <a:endParaRPr lang="zh-CN" altLang="en-US" b="1"/>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346218893452525"/>
                  <c:y val="0.7154696132596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57095916888137"/>
                  <c:y val="0.097938376540627"/>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292703551582508"/>
                  <c:y val="0.26689332766680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15235684561946"/>
                  <c:y val="0.46831661708461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273558967655045"/>
                  <c:y val="0.71821036974079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38966209.17</c:v>
                </c:pt>
                <c:pt idx="1">
                  <c:v>10366996.9</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43a2013-c5ab-4888-ac3d-8d057f56d68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图 4 ：2024-2025年财政拨款收支对比图（万元）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5274.9</c:v>
                </c:pt>
                <c:pt idx="1">
                  <c:v>5379.73</c:v>
                </c:pt>
                <c:pt idx="2">
                  <c:v>5274.9</c:v>
                </c:pt>
                <c:pt idx="3">
                  <c:v>5379.73</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4842.33</c:v>
                </c:pt>
                <c:pt idx="1">
                  <c:v>4817.94</c:v>
                </c:pt>
                <c:pt idx="2">
                  <c:v>4842.33</c:v>
                </c:pt>
                <c:pt idx="3">
                  <c:v>4817.94</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c1da047-4dc2-4896-948a-813a5d5fd7d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5 :</a:t>
            </a:r>
            <a:r>
              <a:rPr lang="zh-CN" altLang="en-US"/>
              <a:t>财政拨款收支预算对比图（万元）</a:t>
            </a:r>
            <a:endParaRPr lang="zh-CN" altLang="en-US"/>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5507.67</c:v>
                </c:pt>
                <c:pt idx="1">
                  <c:v>5507.67</c:v>
                </c:pt>
                <c:pt idx="2">
                  <c:v>5507.67</c:v>
                </c:pt>
                <c:pt idx="3">
                  <c:v>5507.67</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4842.33</c:v>
                </c:pt>
                <c:pt idx="1">
                  <c:v>4817.94</c:v>
                </c:pt>
                <c:pt idx="2">
                  <c:v>4842.33</c:v>
                </c:pt>
                <c:pt idx="3">
                  <c:v>4817.94</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3717f087-c324-4ed4-9a7e-5daed6c826d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rPr lang="zh-CN" altLang="en-US"/>
              <a:t>图</a:t>
            </a:r>
            <a:r>
              <a:rPr lang="en-US" altLang="zh-CN"/>
              <a:t>6  : </a:t>
            </a:r>
            <a:r>
              <a:rPr lang="zh-CN" altLang="en-US"/>
              <a:t>财政拨款支出决算构成情况图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Pt>
            <c:idx val="12"/>
            <c:bubble3D val="0"/>
            <c:spPr>
              <a:solidFill>
                <a:schemeClr val="accent1">
                  <a:lumMod val="80000"/>
                  <a:lumOff val="20000"/>
                </a:schemeClr>
              </a:solidFill>
              <a:ln>
                <a:solidFill>
                  <a:schemeClr val="bg1"/>
                </a:solidFill>
              </a:ln>
              <a:effectLst/>
            </c:spPr>
          </c:dPt>
          <c:dPt>
            <c:idx val="13"/>
            <c:bubble3D val="0"/>
            <c:spPr>
              <a:solidFill>
                <a:schemeClr val="accent2">
                  <a:lumMod val="80000"/>
                  <a:lumOff val="20000"/>
                </a:schemeClr>
              </a:solidFill>
              <a:ln>
                <a:solidFill>
                  <a:schemeClr val="bg1"/>
                </a:solidFill>
              </a:ln>
              <a:effectLst/>
            </c:spPr>
          </c:dPt>
          <c:dPt>
            <c:idx val="14"/>
            <c:bubble3D val="0"/>
            <c:spPr>
              <a:solidFill>
                <a:schemeClr val="accent3">
                  <a:lumMod val="80000"/>
                  <a:lumOff val="20000"/>
                </a:schemeClr>
              </a:solidFill>
              <a:ln>
                <a:solidFill>
                  <a:schemeClr val="bg1"/>
                </a:solidFill>
              </a:ln>
              <a:effectLst/>
            </c:spPr>
          </c:dPt>
          <c:dPt>
            <c:idx val="15"/>
            <c:bubble3D val="0"/>
            <c:spPr>
              <a:solidFill>
                <a:schemeClr val="accent4">
                  <a:lumMod val="80000"/>
                  <a:lumOff val="20000"/>
                </a:schemeClr>
              </a:solidFill>
              <a:ln>
                <a:solidFill>
                  <a:schemeClr val="bg1"/>
                </a:solidFill>
              </a:ln>
              <a:effectLst/>
            </c:spPr>
          </c:dPt>
          <c:dPt>
            <c:idx val="16"/>
            <c:bubble3D val="0"/>
            <c:spPr>
              <a:solidFill>
                <a:schemeClr val="accent5">
                  <a:lumMod val="80000"/>
                  <a:lumOff val="20000"/>
                </a:schemeClr>
              </a:solidFill>
              <a:ln>
                <a:solidFill>
                  <a:schemeClr val="bg1"/>
                </a:solidFill>
              </a:ln>
              <a:effectLst/>
            </c:spPr>
          </c:dPt>
          <c:dPt>
            <c:idx val="17"/>
            <c:bubble3D val="0"/>
            <c:spPr>
              <a:solidFill>
                <a:schemeClr val="accent6">
                  <a:lumMod val="80000"/>
                  <a:lumOff val="20000"/>
                </a:schemeClr>
              </a:solidFill>
              <a:ln>
                <a:solidFill>
                  <a:schemeClr val="bg1"/>
                </a:solidFill>
              </a:ln>
              <a:effectLst/>
            </c:spPr>
          </c:dPt>
          <c:dPt>
            <c:idx val="18"/>
            <c:bubble3D val="0"/>
            <c:spPr>
              <a:solidFill>
                <a:schemeClr val="accent1">
                  <a:lumMod val="80000"/>
                </a:schemeClr>
              </a:solidFill>
              <a:ln>
                <a:solidFill>
                  <a:schemeClr val="bg1"/>
                </a:solidFill>
              </a:ln>
              <a:effectLst/>
            </c:spPr>
          </c:dPt>
          <c:dPt>
            <c:idx val="19"/>
            <c:bubble3D val="0"/>
            <c:spPr>
              <a:solidFill>
                <a:schemeClr val="accent2">
                  <a:lumMod val="80000"/>
                </a:schemeClr>
              </a:solidFill>
              <a:ln>
                <a:solidFill>
                  <a:schemeClr val="bg1"/>
                </a:solidFill>
              </a:ln>
              <a:effectLst/>
            </c:spPr>
          </c:dPt>
          <c:dPt>
            <c:idx val="20"/>
            <c:bubble3D val="0"/>
            <c:spPr>
              <a:solidFill>
                <a:schemeClr val="accent3">
                  <a:lumMod val="80000"/>
                </a:schemeClr>
              </a:solidFill>
              <a:ln>
                <a:solidFill>
                  <a:schemeClr val="bg1"/>
                </a:solidFill>
              </a:ln>
              <a:effectLst/>
            </c:spPr>
          </c:dPt>
          <c:dPt>
            <c:idx val="21"/>
            <c:bubble3D val="0"/>
            <c:spPr>
              <a:solidFill>
                <a:schemeClr val="accent4">
                  <a:lumMod val="80000"/>
                </a:schemeClr>
              </a:solidFill>
              <a:ln>
                <a:solidFill>
                  <a:schemeClr val="bg1"/>
                </a:solidFill>
              </a:ln>
              <a:effectLst/>
            </c:spPr>
          </c:dPt>
          <c:dPt>
            <c:idx val="22"/>
            <c:bubble3D val="0"/>
            <c:spPr>
              <a:solidFill>
                <a:schemeClr val="accent5">
                  <a:lumMod val="80000"/>
                </a:schemeClr>
              </a:solidFill>
              <a:ln>
                <a:solidFill>
                  <a:schemeClr val="bg1"/>
                </a:solidFill>
              </a:ln>
              <a:effectLst/>
            </c:spPr>
          </c:dPt>
          <c:dPt>
            <c:idx val="23"/>
            <c:bubble3D val="0"/>
            <c:spPr>
              <a:solidFill>
                <a:schemeClr val="accent6">
                  <a:lumMod val="80000"/>
                </a:schemeClr>
              </a:solidFill>
              <a:ln>
                <a:solidFill>
                  <a:schemeClr val="bg1"/>
                </a:solidFill>
              </a:ln>
              <a:effectLst/>
            </c:spPr>
          </c:dPt>
          <c:dPt>
            <c:idx val="24"/>
            <c:bubble3D val="0"/>
            <c:spPr>
              <a:solidFill>
                <a:schemeClr val="accent1">
                  <a:lumMod val="60000"/>
                  <a:lumOff val="40000"/>
                </a:schemeClr>
              </a:solidFill>
              <a:ln>
                <a:solidFill>
                  <a:schemeClr val="bg1"/>
                </a:solidFill>
              </a:ln>
              <a:effectLst/>
            </c:spPr>
          </c:dPt>
          <c:dPt>
            <c:idx val="25"/>
            <c:bubble3D val="0"/>
            <c:spPr>
              <a:solidFill>
                <a:schemeClr val="accent2">
                  <a:lumMod val="60000"/>
                  <a:lumOff val="40000"/>
                </a:schemeClr>
              </a:solidFill>
              <a:ln>
                <a:solidFill>
                  <a:schemeClr val="bg1"/>
                </a:solidFill>
              </a:ln>
              <a:effectLst/>
            </c:spPr>
          </c:dPt>
          <c:dLbls>
            <c:delete val="1"/>
          </c:dLbls>
          <c:cat>
            <c:strRef>
              <c:f>Sheet1!$A$2:$A$27</c:f>
              <c:strCache>
                <c:ptCount val="26"/>
                <c:pt idx="0">
                  <c:v>一般公共服务支出</c:v>
                </c:pt>
                <c:pt idx="1">
                  <c:v>外交支出</c:v>
                </c:pt>
                <c:pt idx="2">
                  <c:v>国防支出</c:v>
                </c:pt>
                <c:pt idx="3">
                  <c:v>公共安全支出</c:v>
                </c:pt>
                <c:pt idx="4">
                  <c:v>教育支出</c:v>
                </c:pt>
                <c:pt idx="5">
                  <c:v>科学技术支出</c:v>
                </c:pt>
                <c:pt idx="6">
                  <c:v>文化旅游体育与传媒支出</c:v>
                </c:pt>
                <c:pt idx="7">
                  <c:v>社会保障和就业支出</c:v>
                </c:pt>
                <c:pt idx="8">
                  <c:v>卫生健康支出</c:v>
                </c:pt>
                <c:pt idx="9">
                  <c:v>节能环保支出</c:v>
                </c:pt>
                <c:pt idx="10">
                  <c:v>城乡社区支出</c:v>
                </c:pt>
                <c:pt idx="11">
                  <c:v>农林水支出</c:v>
                </c:pt>
                <c:pt idx="12">
                  <c:v>交通运输支出</c:v>
                </c:pt>
                <c:pt idx="13">
                  <c:v>资源勘探工业信息等支出</c:v>
                </c:pt>
                <c:pt idx="14">
                  <c:v>商业服务业等支出</c:v>
                </c:pt>
                <c:pt idx="15">
                  <c:v>金融支出</c:v>
                </c:pt>
                <c:pt idx="16">
                  <c:v>援助其他地区支出</c:v>
                </c:pt>
                <c:pt idx="17">
                  <c:v>自然资源海洋气象等支出</c:v>
                </c:pt>
                <c:pt idx="18">
                  <c:v>住房保障支出</c:v>
                </c:pt>
                <c:pt idx="19">
                  <c:v>粮油物资储备支出</c:v>
                </c:pt>
                <c:pt idx="20">
                  <c:v>国有资本经营预算支出</c:v>
                </c:pt>
                <c:pt idx="21">
                  <c:v>灾害防治及应急管理支出</c:v>
                </c:pt>
                <c:pt idx="22">
                  <c:v>其他支出</c:v>
                </c:pt>
                <c:pt idx="23">
                  <c:v>债务还本支出</c:v>
                </c:pt>
                <c:pt idx="24">
                  <c:v>债务付息支出</c:v>
                </c:pt>
                <c:pt idx="25">
                  <c:v>抗疫特别国债安排的支出</c:v>
                </c:pt>
              </c:strCache>
            </c:strRef>
          </c:cat>
          <c:val>
            <c:numRef>
              <c:f>Sheet1!$B$2:$B$27</c:f>
              <c:numCache>
                <c:formatCode>General</c:formatCode>
                <c:ptCount val="26"/>
                <c:pt idx="0">
                  <c:v>3444.28</c:v>
                </c:pt>
                <c:pt idx="1">
                  <c:v>0</c:v>
                </c:pt>
                <c:pt idx="2">
                  <c:v>0</c:v>
                </c:pt>
                <c:pt idx="3">
                  <c:v>0</c:v>
                </c:pt>
                <c:pt idx="4">
                  <c:v>0</c:v>
                </c:pt>
                <c:pt idx="5">
                  <c:v>0</c:v>
                </c:pt>
                <c:pt idx="6">
                  <c:v>0</c:v>
                </c:pt>
                <c:pt idx="7">
                  <c:v>823.49</c:v>
                </c:pt>
                <c:pt idx="8">
                  <c:v>187.72</c:v>
                </c:pt>
                <c:pt idx="9">
                  <c:v>0</c:v>
                </c:pt>
                <c:pt idx="10">
                  <c:v>0</c:v>
                </c:pt>
                <c:pt idx="11">
                  <c:v>0</c:v>
                </c:pt>
                <c:pt idx="12">
                  <c:v>0</c:v>
                </c:pt>
                <c:pt idx="13">
                  <c:v>0</c:v>
                </c:pt>
                <c:pt idx="14">
                  <c:v>0</c:v>
                </c:pt>
                <c:pt idx="15">
                  <c:v>0</c:v>
                </c:pt>
                <c:pt idx="16">
                  <c:v>0</c:v>
                </c:pt>
                <c:pt idx="17">
                  <c:v>0</c:v>
                </c:pt>
                <c:pt idx="18">
                  <c:v>362.45</c:v>
                </c:pt>
                <c:pt idx="19">
                  <c:v>0</c:v>
                </c:pt>
                <c:pt idx="20">
                  <c:v>0</c:v>
                </c:pt>
                <c:pt idx="21">
                  <c:v>0</c:v>
                </c:pt>
                <c:pt idx="22">
                  <c:v>0</c:v>
                </c:pt>
                <c:pt idx="23">
                  <c:v>0</c:v>
                </c:pt>
                <c:pt idx="24">
                  <c:v>0</c:v>
                </c:pt>
                <c:pt idx="25">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6edfedb-1391-4813-8037-decb52d9e64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52</Pages>
  <Words>611</Words>
  <Characters>2169</Characters>
  <Lines>86</Lines>
  <Paragraphs>24</Paragraphs>
  <TotalTime>10</TotalTime>
  <ScaleCrop>false</ScaleCrop>
  <LinksUpToDate>false</LinksUpToDate>
  <CharactersWithSpaces>2170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2023-08-04T15:55:00Z</dcterms:created>
  <dc:creator>王明新TIAD</dc:creator>
  <cp:lastModifiedBy>Administrator</cp:lastModifiedBy>
  <cp:lastPrinted>2023-08-04T09:00:00Z</cp:lastPrinted>
  <dcterms:modified xsi:type="dcterms:W3CDTF">2026-09-03T07:51:38Z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B9D4097774744A28A58B1072CF95DB35_13</vt:lpwstr>
  </property>
  <property fmtid="{D5CDD505-2E9C-101B-9397-08002B2CF9AE}" pid="4" name="KSOTemplateUUID">
    <vt:lpwstr>v1.0_mb_S7ajbG3IpAnL1wSthNCxfw==</vt:lpwstr>
  </property>
  <property fmtid="{D5CDD505-2E9C-101B-9397-08002B2CF9AE}" pid="5" name="KSOTemplateDocerSaveRecord">
    <vt:lpwstr>eyJoZGlkIjoiYjA3YzVjY2RhYzM1OWI4MmYzZjdlYWUzZWM2YTQyNTYiLCJ1c2VySWQiOiIxNTIwMzY1OTkzIn0=</vt:lpwstr>
  </property>
</Properties>
</file>